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366" w:rsidRPr="002B3900" w:rsidRDefault="00375366" w:rsidP="00375366">
      <w:pPr>
        <w:pStyle w:val="Nzev"/>
        <w:spacing w:line="276" w:lineRule="auto"/>
        <w:rPr>
          <w:rFonts w:asciiTheme="minorHAnsi" w:hAnsiTheme="minorHAnsi" w:cstheme="minorHAnsi"/>
          <w:szCs w:val="24"/>
        </w:rPr>
      </w:pPr>
      <w:bookmarkStart w:id="0" w:name="_Hlk161142196"/>
      <w:r w:rsidRPr="00261D2A">
        <w:rPr>
          <w:rFonts w:asciiTheme="minorHAnsi" w:hAnsiTheme="minorHAnsi" w:cstheme="minorHAnsi"/>
          <w:b/>
          <w:noProof/>
          <w:szCs w:val="24"/>
        </w:rPr>
        <w:t xml:space="preserve">    </w:t>
      </w:r>
      <w:r>
        <w:rPr>
          <w:rFonts w:asciiTheme="minorHAnsi" w:hAnsiTheme="minorHAnsi" w:cstheme="minorHAnsi"/>
          <w:b/>
          <w:noProof/>
          <w:szCs w:val="24"/>
        </w:rPr>
        <w:t xml:space="preserve">   </w:t>
      </w:r>
      <w:r w:rsidRPr="00261D2A">
        <w:rPr>
          <w:rFonts w:asciiTheme="minorHAnsi" w:hAnsiTheme="minorHAnsi" w:cstheme="minorHAnsi"/>
          <w:b/>
          <w:noProof/>
          <w:szCs w:val="24"/>
        </w:rPr>
        <w:t xml:space="preserve">  </w:t>
      </w:r>
      <w:r w:rsidRPr="002B3900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6AFA9444" wp14:editId="2A16DD61">
            <wp:extent cx="1009650" cy="606864"/>
            <wp:effectExtent l="0" t="0" r="0" b="3175"/>
            <wp:docPr id="2" name="Obrázek 2" descr="C:\_D A T A\ W O R K\W  O  R  K\067_SLOVACKE MUZEUM\2_NEW Brand Brand\JPG logo\SM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_D A T A\ W O R K\W  O  R  K\067_SLOVACKE MUZEUM\2_NEW Brand Brand\JPG logo\SM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1" cy="6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900">
        <w:rPr>
          <w:rFonts w:asciiTheme="minorHAnsi" w:hAnsiTheme="minorHAnsi" w:cstheme="minorHAnsi"/>
          <w:b/>
          <w:noProof/>
          <w:szCs w:val="24"/>
        </w:rPr>
        <w:t xml:space="preserve">      </w:t>
      </w:r>
      <w:r w:rsidR="00384A39">
        <w:rPr>
          <w:noProof/>
        </w:rPr>
        <w:drawing>
          <wp:inline distT="0" distB="0" distL="0" distR="0" wp14:anchorId="5E35E373" wp14:editId="167260B8">
            <wp:extent cx="1497432" cy="629212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0787" cy="63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900">
        <w:rPr>
          <w:rFonts w:asciiTheme="minorHAnsi" w:hAnsiTheme="minorHAnsi" w:cstheme="minorHAnsi"/>
          <w:b/>
          <w:noProof/>
          <w:szCs w:val="24"/>
        </w:rPr>
        <w:t xml:space="preserve"> </w:t>
      </w:r>
    </w:p>
    <w:p w:rsidR="00375366" w:rsidRPr="002B3900" w:rsidRDefault="00375366" w:rsidP="00375366">
      <w:pPr>
        <w:spacing w:line="276" w:lineRule="auto"/>
        <w:jc w:val="center"/>
        <w:rPr>
          <w:rFonts w:cstheme="minorHAnsi"/>
          <w:b/>
          <w:color w:val="FF0000"/>
          <w:sz w:val="32"/>
          <w:szCs w:val="32"/>
        </w:rPr>
      </w:pPr>
      <w:r w:rsidRPr="002B3900">
        <w:rPr>
          <w:rFonts w:cstheme="minorHAnsi"/>
          <w:sz w:val="24"/>
          <w:szCs w:val="24"/>
        </w:rPr>
        <w:t xml:space="preserve">       </w:t>
      </w:r>
    </w:p>
    <w:p w:rsidR="00375366" w:rsidRPr="00384A39" w:rsidRDefault="00375366" w:rsidP="00375366">
      <w:pPr>
        <w:shd w:val="clear" w:color="auto" w:fill="FFFFFF"/>
        <w:spacing w:line="276" w:lineRule="auto"/>
        <w:jc w:val="center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Slovácké muzeum v Uherském Hradišti a </w:t>
      </w:r>
    </w:p>
    <w:p w:rsidR="00375366" w:rsidRPr="00384A39" w:rsidRDefault="00375366" w:rsidP="00375366">
      <w:pPr>
        <w:shd w:val="clear" w:color="auto" w:fill="FFFFFF"/>
        <w:spacing w:line="276" w:lineRule="auto"/>
        <w:jc w:val="center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 Muzeum jihovýchodní Moravy ve Zlíně si dovoluje pozvat</w:t>
      </w:r>
    </w:p>
    <w:p w:rsidR="00375366" w:rsidRPr="00384A39" w:rsidRDefault="00375366" w:rsidP="00375366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       na pracovní zasedání Obyčejové komise ČNS a </w:t>
      </w:r>
      <w:bookmarkStart w:id="1" w:name="_Hlk161209381"/>
      <w:r w:rsidRPr="00384A39">
        <w:rPr>
          <w:rFonts w:cstheme="minorHAnsi"/>
          <w:sz w:val="24"/>
          <w:szCs w:val="24"/>
        </w:rPr>
        <w:t>Subkomise pro lidové obyčeje MKKK</w:t>
      </w:r>
      <w:bookmarkEnd w:id="1"/>
    </w:p>
    <w:p w:rsidR="00375366" w:rsidRPr="00384A39" w:rsidRDefault="00375366" w:rsidP="00375366">
      <w:pPr>
        <w:rPr>
          <w:rFonts w:cstheme="minorHAnsi"/>
          <w:bCs/>
          <w:sz w:val="24"/>
          <w:szCs w:val="24"/>
        </w:rPr>
      </w:pPr>
      <w:r w:rsidRPr="00384A39">
        <w:rPr>
          <w:rFonts w:cstheme="minorHAnsi"/>
          <w:bCs/>
          <w:sz w:val="24"/>
          <w:szCs w:val="24"/>
        </w:rPr>
        <w:t xml:space="preserve">                                                                       </w:t>
      </w:r>
      <w:r w:rsidR="00384A39">
        <w:rPr>
          <w:rFonts w:cstheme="minorHAnsi"/>
          <w:bCs/>
          <w:sz w:val="24"/>
          <w:szCs w:val="24"/>
        </w:rPr>
        <w:t xml:space="preserve">  </w:t>
      </w:r>
      <w:r w:rsidR="00384A39" w:rsidRPr="00384A39">
        <w:rPr>
          <w:rFonts w:cstheme="minorHAnsi"/>
          <w:bCs/>
          <w:sz w:val="24"/>
          <w:szCs w:val="24"/>
        </w:rPr>
        <w:t xml:space="preserve">   </w:t>
      </w:r>
      <w:r w:rsidRPr="00384A39">
        <w:rPr>
          <w:rFonts w:cstheme="minorHAnsi"/>
          <w:bCs/>
          <w:sz w:val="24"/>
          <w:szCs w:val="24"/>
        </w:rPr>
        <w:t>na téma</w:t>
      </w:r>
    </w:p>
    <w:p w:rsidR="00375366" w:rsidRPr="00384A39" w:rsidRDefault="00375366" w:rsidP="00375366">
      <w:pPr>
        <w:shd w:val="clear" w:color="auto" w:fill="FFFFFF"/>
        <w:spacing w:line="276" w:lineRule="auto"/>
        <w:jc w:val="center"/>
        <w:rPr>
          <w:rFonts w:cstheme="minorHAnsi"/>
          <w:b/>
          <w:color w:val="C00000"/>
          <w:sz w:val="44"/>
          <w:szCs w:val="44"/>
        </w:rPr>
      </w:pPr>
      <w:bookmarkStart w:id="2" w:name="_Hlk161209398"/>
      <w:r w:rsidRPr="00384A39">
        <w:rPr>
          <w:rFonts w:cstheme="minorHAnsi"/>
          <w:b/>
          <w:color w:val="C00000"/>
          <w:sz w:val="44"/>
          <w:szCs w:val="44"/>
        </w:rPr>
        <w:t xml:space="preserve">Proměny obyčejové tradice </w:t>
      </w:r>
    </w:p>
    <w:p w:rsidR="00375366" w:rsidRPr="00384A39" w:rsidRDefault="00375366" w:rsidP="00375366">
      <w:pPr>
        <w:shd w:val="clear" w:color="auto" w:fill="FFFFFF"/>
        <w:spacing w:line="276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384A39">
        <w:rPr>
          <w:rFonts w:cstheme="minorHAnsi"/>
          <w:b/>
          <w:color w:val="C00000"/>
          <w:sz w:val="44"/>
          <w:szCs w:val="44"/>
        </w:rPr>
        <w:t>a její vnímání na prahu 3.</w:t>
      </w:r>
      <w:r w:rsidR="00384A39">
        <w:rPr>
          <w:rFonts w:cstheme="minorHAnsi"/>
          <w:b/>
          <w:color w:val="C00000"/>
          <w:sz w:val="44"/>
          <w:szCs w:val="44"/>
        </w:rPr>
        <w:t xml:space="preserve"> </w:t>
      </w:r>
      <w:r w:rsidRPr="00384A39">
        <w:rPr>
          <w:rFonts w:cstheme="minorHAnsi"/>
          <w:b/>
          <w:color w:val="C00000"/>
          <w:sz w:val="44"/>
          <w:szCs w:val="44"/>
        </w:rPr>
        <w:t>tisíciletí</w:t>
      </w:r>
    </w:p>
    <w:bookmarkEnd w:id="2"/>
    <w:p w:rsidR="00375366" w:rsidRPr="00384A39" w:rsidRDefault="00375366" w:rsidP="00375366">
      <w:pPr>
        <w:shd w:val="clear" w:color="auto" w:fill="FFFFFF"/>
        <w:spacing w:line="276" w:lineRule="auto"/>
        <w:jc w:val="center"/>
        <w:rPr>
          <w:rFonts w:cstheme="minorHAnsi"/>
          <w:color w:val="C00000"/>
          <w:sz w:val="24"/>
          <w:szCs w:val="24"/>
        </w:rPr>
      </w:pPr>
      <w:r w:rsidRPr="00384A39">
        <w:rPr>
          <w:rFonts w:cstheme="minorHAnsi"/>
          <w:color w:val="C00000"/>
          <w:sz w:val="24"/>
          <w:szCs w:val="24"/>
        </w:rPr>
        <w:t xml:space="preserve">11. </w:t>
      </w:r>
      <w:r w:rsidR="003B7E02">
        <w:rPr>
          <w:rFonts w:cstheme="minorHAnsi"/>
          <w:color w:val="C00000"/>
          <w:sz w:val="24"/>
          <w:szCs w:val="24"/>
        </w:rPr>
        <w:t>–</w:t>
      </w:r>
      <w:r w:rsidRPr="00384A39">
        <w:rPr>
          <w:rFonts w:cstheme="minorHAnsi"/>
          <w:color w:val="C00000"/>
          <w:sz w:val="24"/>
          <w:szCs w:val="24"/>
        </w:rPr>
        <w:t xml:space="preserve"> 12. června 2024</w:t>
      </w:r>
      <w:bookmarkStart w:id="3" w:name="_GoBack"/>
      <w:bookmarkEnd w:id="3"/>
    </w:p>
    <w:p w:rsidR="00345720" w:rsidRPr="00384A39" w:rsidRDefault="00345720" w:rsidP="00375366">
      <w:pPr>
        <w:rPr>
          <w:rFonts w:cstheme="minorHAnsi"/>
          <w:b/>
          <w:bCs/>
          <w:color w:val="000000"/>
          <w:sz w:val="24"/>
          <w:szCs w:val="24"/>
        </w:rPr>
      </w:pPr>
      <w:r w:rsidRPr="00384A39">
        <w:rPr>
          <w:rFonts w:cstheme="minorHAnsi"/>
          <w:color w:val="000000"/>
          <w:sz w:val="24"/>
          <w:szCs w:val="24"/>
        </w:rPr>
        <w:t xml:space="preserve">                                              </w:t>
      </w:r>
      <w:r w:rsidR="00375366" w:rsidRPr="00384A39">
        <w:rPr>
          <w:rFonts w:cstheme="minorHAnsi"/>
          <w:color w:val="000000"/>
          <w:sz w:val="24"/>
          <w:szCs w:val="24"/>
        </w:rPr>
        <w:t>v </w:t>
      </w:r>
      <w:r w:rsidR="00375366" w:rsidRPr="00384A39">
        <w:rPr>
          <w:rFonts w:cstheme="minorHAnsi"/>
          <w:b/>
          <w:bCs/>
          <w:color w:val="000000"/>
          <w:sz w:val="24"/>
          <w:szCs w:val="24"/>
        </w:rPr>
        <w:t xml:space="preserve">Muzeu jihovýchodní Moravy ve Zlíně. </w:t>
      </w:r>
    </w:p>
    <w:p w:rsidR="00375366" w:rsidRPr="00384A39" w:rsidRDefault="00345720" w:rsidP="00375366">
      <w:pPr>
        <w:rPr>
          <w:rFonts w:cstheme="minorHAnsi"/>
          <w:color w:val="000000"/>
          <w:sz w:val="24"/>
          <w:szCs w:val="24"/>
          <w:lang w:eastAsia="en-US"/>
        </w:rPr>
      </w:pPr>
      <w:r w:rsidRPr="00384A39">
        <w:rPr>
          <w:rFonts w:cstheme="minorHAnsi"/>
          <w:bCs/>
          <w:color w:val="000000"/>
          <w:sz w:val="24"/>
          <w:szCs w:val="24"/>
        </w:rPr>
        <w:t xml:space="preserve">                            </w:t>
      </w:r>
      <w:r w:rsidR="00375366" w:rsidRPr="00384A39">
        <w:rPr>
          <w:rFonts w:cstheme="minorHAnsi"/>
          <w:bCs/>
          <w:color w:val="000000"/>
          <w:sz w:val="24"/>
          <w:szCs w:val="24"/>
        </w:rPr>
        <w:t>Sál</w:t>
      </w:r>
      <w:r w:rsidR="00375366" w:rsidRPr="00384A39">
        <w:rPr>
          <w:rFonts w:cstheme="minorHAnsi"/>
          <w:color w:val="000000"/>
          <w:sz w:val="24"/>
          <w:szCs w:val="24"/>
          <w:lang w:eastAsia="en-US"/>
        </w:rPr>
        <w:t xml:space="preserve"> </w:t>
      </w:r>
      <w:r w:rsidR="00384A39" w:rsidRPr="00384A39">
        <w:rPr>
          <w:rFonts w:cstheme="minorHAnsi"/>
          <w:color w:val="000000"/>
          <w:sz w:val="24"/>
          <w:szCs w:val="24"/>
          <w:lang w:eastAsia="en-US"/>
        </w:rPr>
        <w:t>A</w:t>
      </w:r>
      <w:r w:rsidR="00375366" w:rsidRPr="00384A39">
        <w:rPr>
          <w:rFonts w:cstheme="minorHAnsi"/>
          <w:color w:val="000000"/>
          <w:sz w:val="24"/>
          <w:szCs w:val="24"/>
          <w:lang w:eastAsia="en-US"/>
        </w:rPr>
        <w:t xml:space="preserve">, budova č. 15, v sídle knihovny 14I15 BAŤOVA INSTITUTU </w:t>
      </w:r>
    </w:p>
    <w:p w:rsidR="00E556BD" w:rsidRPr="00384A39" w:rsidRDefault="00E556BD" w:rsidP="00E556BD">
      <w:pPr>
        <w:spacing w:line="276" w:lineRule="auto"/>
        <w:rPr>
          <w:rFonts w:cstheme="minorHAnsi"/>
          <w:color w:val="C00000"/>
          <w:sz w:val="24"/>
          <w:szCs w:val="24"/>
          <w:u w:val="single"/>
        </w:rPr>
      </w:pPr>
      <w:r w:rsidRPr="00384A39">
        <w:rPr>
          <w:rFonts w:cstheme="minorHAnsi"/>
          <w:b/>
          <w:color w:val="C00000"/>
          <w:sz w:val="24"/>
          <w:szCs w:val="24"/>
          <w:u w:val="single"/>
        </w:rPr>
        <w:t>Úterý 11. června 2024</w:t>
      </w:r>
    </w:p>
    <w:p w:rsidR="00E556BD" w:rsidRPr="00384A39" w:rsidRDefault="00E556BD" w:rsidP="00E556BD">
      <w:pPr>
        <w:spacing w:line="276" w:lineRule="auto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09.30</w:t>
      </w:r>
      <w:r w:rsidRPr="00384A39">
        <w:rPr>
          <w:rFonts w:cstheme="minorHAnsi"/>
          <w:sz w:val="24"/>
          <w:szCs w:val="24"/>
        </w:rPr>
        <w:tab/>
      </w:r>
      <w:r w:rsidRPr="00384A39">
        <w:rPr>
          <w:rFonts w:cstheme="minorHAnsi"/>
          <w:sz w:val="24"/>
          <w:szCs w:val="24"/>
        </w:rPr>
        <w:tab/>
        <w:t>Prezence</w:t>
      </w:r>
    </w:p>
    <w:p w:rsidR="00E556BD" w:rsidRPr="00384A39" w:rsidRDefault="00E556BD" w:rsidP="00E556BD">
      <w:pPr>
        <w:spacing w:line="276" w:lineRule="auto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10.00</w:t>
      </w:r>
      <w:r w:rsidRPr="00384A39">
        <w:rPr>
          <w:rFonts w:cstheme="minorHAnsi"/>
          <w:sz w:val="24"/>
          <w:szCs w:val="24"/>
        </w:rPr>
        <w:tab/>
      </w:r>
      <w:r w:rsidRPr="00384A39">
        <w:rPr>
          <w:rFonts w:cstheme="minorHAnsi"/>
          <w:sz w:val="24"/>
          <w:szCs w:val="24"/>
        </w:rPr>
        <w:tab/>
        <w:t xml:space="preserve">Zahájení zasedání </w:t>
      </w:r>
    </w:p>
    <w:p w:rsidR="00E556BD" w:rsidRPr="00384A39" w:rsidRDefault="00E556BD" w:rsidP="00E556BD">
      <w:pPr>
        <w:spacing w:line="276" w:lineRule="auto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10.05 </w:t>
      </w:r>
      <w:r w:rsidRPr="00384A39">
        <w:rPr>
          <w:rFonts w:cstheme="minorHAnsi"/>
          <w:sz w:val="24"/>
          <w:szCs w:val="24"/>
        </w:rPr>
        <w:tab/>
      </w:r>
      <w:r w:rsidRPr="00384A39">
        <w:rPr>
          <w:rFonts w:cstheme="minorHAnsi"/>
          <w:sz w:val="24"/>
          <w:szCs w:val="24"/>
        </w:rPr>
        <w:tab/>
        <w:t>První blok jednání</w:t>
      </w:r>
    </w:p>
    <w:p w:rsidR="002B3900" w:rsidRPr="00384A39" w:rsidRDefault="00E556BD" w:rsidP="00E556BD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12.00   </w:t>
      </w:r>
      <w:r w:rsidRPr="00384A39">
        <w:rPr>
          <w:rFonts w:cstheme="minorHAnsi"/>
          <w:sz w:val="24"/>
          <w:szCs w:val="24"/>
        </w:rPr>
        <w:tab/>
        <w:t xml:space="preserve">Oběd </w:t>
      </w:r>
    </w:p>
    <w:p w:rsidR="00E556BD" w:rsidRPr="00384A39" w:rsidRDefault="00E556BD" w:rsidP="00E556BD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13.00</w:t>
      </w:r>
      <w:r w:rsidRPr="00384A39">
        <w:rPr>
          <w:rFonts w:cstheme="minorHAnsi"/>
          <w:sz w:val="24"/>
          <w:szCs w:val="24"/>
        </w:rPr>
        <w:tab/>
      </w:r>
      <w:r w:rsidRPr="00384A39">
        <w:rPr>
          <w:rFonts w:cstheme="minorHAnsi"/>
          <w:sz w:val="24"/>
          <w:szCs w:val="24"/>
        </w:rPr>
        <w:tab/>
        <w:t>Druhý blok jednání</w:t>
      </w:r>
    </w:p>
    <w:p w:rsidR="00345720" w:rsidRPr="00384A39" w:rsidRDefault="00E556BD" w:rsidP="00E556BD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16.00                </w:t>
      </w:r>
      <w:r w:rsidR="00345720" w:rsidRPr="00384A39">
        <w:rPr>
          <w:rFonts w:cstheme="minorHAnsi"/>
          <w:sz w:val="24"/>
          <w:szCs w:val="24"/>
        </w:rPr>
        <w:t>P</w:t>
      </w:r>
      <w:r w:rsidRPr="00384A39">
        <w:rPr>
          <w:rFonts w:cstheme="minorHAnsi"/>
          <w:sz w:val="24"/>
          <w:szCs w:val="24"/>
        </w:rPr>
        <w:t>rohlídka výstavy Svět hraček Baťa</w:t>
      </w:r>
      <w:r w:rsidR="00C72C83" w:rsidRPr="00384A39">
        <w:rPr>
          <w:rFonts w:cstheme="minorHAnsi"/>
          <w:sz w:val="24"/>
          <w:szCs w:val="24"/>
        </w:rPr>
        <w:t xml:space="preserve">, </w:t>
      </w:r>
      <w:r w:rsidR="002B3900" w:rsidRPr="00384A39">
        <w:rPr>
          <w:rFonts w:cstheme="minorHAnsi"/>
          <w:sz w:val="24"/>
          <w:szCs w:val="24"/>
        </w:rPr>
        <w:t>Klub Underground</w:t>
      </w:r>
      <w:r w:rsidRPr="00384A39">
        <w:rPr>
          <w:rFonts w:cstheme="minorHAnsi"/>
          <w:sz w:val="24"/>
          <w:szCs w:val="24"/>
        </w:rPr>
        <w:t xml:space="preserve"> a expozice Princip Baťa</w:t>
      </w:r>
    </w:p>
    <w:p w:rsidR="00E556BD" w:rsidRPr="00384A39" w:rsidRDefault="00E556BD" w:rsidP="00E556BD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18.</w:t>
      </w:r>
      <w:r w:rsidR="00345720" w:rsidRPr="00384A39">
        <w:rPr>
          <w:rFonts w:cstheme="minorHAnsi"/>
          <w:sz w:val="24"/>
          <w:szCs w:val="24"/>
        </w:rPr>
        <w:t>3</w:t>
      </w:r>
      <w:r w:rsidRPr="00384A39">
        <w:rPr>
          <w:rFonts w:cstheme="minorHAnsi"/>
          <w:sz w:val="24"/>
          <w:szCs w:val="24"/>
        </w:rPr>
        <w:t>0</w:t>
      </w:r>
      <w:r w:rsidRPr="00384A39">
        <w:rPr>
          <w:rFonts w:cstheme="minorHAnsi"/>
          <w:sz w:val="24"/>
          <w:szCs w:val="24"/>
        </w:rPr>
        <w:tab/>
        <w:t xml:space="preserve">             </w:t>
      </w:r>
      <w:r w:rsidR="00384A39">
        <w:rPr>
          <w:rFonts w:cstheme="minorHAnsi"/>
          <w:sz w:val="24"/>
          <w:szCs w:val="24"/>
        </w:rPr>
        <w:t>Společenský večer</w:t>
      </w:r>
    </w:p>
    <w:p w:rsidR="00E556BD" w:rsidRPr="00384A39" w:rsidRDefault="00E556BD" w:rsidP="00E556BD">
      <w:pPr>
        <w:ind w:left="360"/>
        <w:rPr>
          <w:rFonts w:cstheme="minorHAnsi"/>
          <w:sz w:val="24"/>
          <w:szCs w:val="24"/>
        </w:rPr>
      </w:pPr>
    </w:p>
    <w:p w:rsidR="00E556BD" w:rsidRPr="00384A39" w:rsidRDefault="00E556BD" w:rsidP="00E556BD">
      <w:pPr>
        <w:rPr>
          <w:rFonts w:cstheme="minorHAnsi"/>
          <w:b/>
          <w:color w:val="C00000"/>
          <w:sz w:val="24"/>
          <w:szCs w:val="24"/>
          <w:u w:val="single"/>
        </w:rPr>
      </w:pPr>
      <w:proofErr w:type="gramStart"/>
      <w:r w:rsidRPr="00384A39">
        <w:rPr>
          <w:rFonts w:cstheme="minorHAnsi"/>
          <w:b/>
          <w:color w:val="C00000"/>
          <w:sz w:val="24"/>
          <w:szCs w:val="24"/>
          <w:u w:val="single"/>
        </w:rPr>
        <w:t>Středa</w:t>
      </w:r>
      <w:proofErr w:type="gramEnd"/>
      <w:r w:rsidR="00384A39" w:rsidRPr="00384A39">
        <w:rPr>
          <w:rFonts w:cstheme="minorHAnsi"/>
          <w:b/>
          <w:color w:val="C00000"/>
          <w:sz w:val="24"/>
          <w:szCs w:val="24"/>
          <w:u w:val="single"/>
        </w:rPr>
        <w:t xml:space="preserve"> </w:t>
      </w:r>
      <w:r w:rsidRPr="00384A39">
        <w:rPr>
          <w:rFonts w:cstheme="minorHAnsi"/>
          <w:b/>
          <w:color w:val="C00000"/>
          <w:sz w:val="24"/>
          <w:szCs w:val="24"/>
          <w:u w:val="single"/>
        </w:rPr>
        <w:t>1</w:t>
      </w:r>
      <w:r w:rsidR="00345720" w:rsidRPr="00384A39">
        <w:rPr>
          <w:rFonts w:cstheme="minorHAnsi"/>
          <w:b/>
          <w:color w:val="C00000"/>
          <w:sz w:val="24"/>
          <w:szCs w:val="24"/>
          <w:u w:val="single"/>
        </w:rPr>
        <w:t>2.</w:t>
      </w:r>
      <w:r w:rsidRPr="00384A39">
        <w:rPr>
          <w:rFonts w:cstheme="minorHAnsi"/>
          <w:b/>
          <w:color w:val="C00000"/>
          <w:sz w:val="24"/>
          <w:szCs w:val="24"/>
          <w:u w:val="single"/>
        </w:rPr>
        <w:t xml:space="preserve"> června 202</w:t>
      </w:r>
      <w:r w:rsidR="00345720" w:rsidRPr="00384A39">
        <w:rPr>
          <w:rFonts w:cstheme="minorHAnsi"/>
          <w:b/>
          <w:color w:val="C00000"/>
          <w:sz w:val="24"/>
          <w:szCs w:val="24"/>
          <w:u w:val="single"/>
        </w:rPr>
        <w:t>4</w:t>
      </w:r>
    </w:p>
    <w:p w:rsidR="00E556BD" w:rsidRPr="00384A39" w:rsidRDefault="00E556BD" w:rsidP="00E556BD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9.00 </w:t>
      </w:r>
      <w:r w:rsidRPr="00384A39">
        <w:rPr>
          <w:rFonts w:cstheme="minorHAnsi"/>
          <w:sz w:val="24"/>
          <w:szCs w:val="24"/>
        </w:rPr>
        <w:tab/>
      </w:r>
      <w:r w:rsidR="00AF6B44">
        <w:rPr>
          <w:rFonts w:cstheme="minorHAnsi"/>
          <w:sz w:val="24"/>
          <w:szCs w:val="24"/>
        </w:rPr>
        <w:t xml:space="preserve">            </w:t>
      </w:r>
      <w:r w:rsidRPr="00384A39">
        <w:rPr>
          <w:rFonts w:cstheme="minorHAnsi"/>
          <w:sz w:val="24"/>
          <w:szCs w:val="24"/>
        </w:rPr>
        <w:t>Zahájení jednání</w:t>
      </w:r>
    </w:p>
    <w:p w:rsidR="00345720" w:rsidRDefault="00345720" w:rsidP="00E556BD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12.00 </w:t>
      </w:r>
      <w:r w:rsidR="00384A39">
        <w:rPr>
          <w:rFonts w:cstheme="minorHAnsi"/>
          <w:sz w:val="24"/>
          <w:szCs w:val="24"/>
        </w:rPr>
        <w:t xml:space="preserve"> </w:t>
      </w:r>
      <w:r w:rsidR="00325901">
        <w:rPr>
          <w:rFonts w:cstheme="minorHAnsi"/>
          <w:sz w:val="24"/>
          <w:szCs w:val="24"/>
        </w:rPr>
        <w:t xml:space="preserve"> </w:t>
      </w:r>
      <w:r w:rsidR="00AF6B44">
        <w:rPr>
          <w:rFonts w:cstheme="minorHAnsi"/>
          <w:sz w:val="24"/>
          <w:szCs w:val="24"/>
        </w:rPr>
        <w:t xml:space="preserve">            </w:t>
      </w:r>
      <w:r w:rsidRPr="00384A39">
        <w:rPr>
          <w:rFonts w:cstheme="minorHAnsi"/>
          <w:sz w:val="24"/>
          <w:szCs w:val="24"/>
        </w:rPr>
        <w:t>Ukončení jednání</w:t>
      </w:r>
    </w:p>
    <w:p w:rsidR="00325901" w:rsidRPr="00384A39" w:rsidRDefault="00325901" w:rsidP="00E556B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12.15   </w:t>
      </w:r>
      <w:r w:rsidR="00AF6B44"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>Oběd</w:t>
      </w:r>
    </w:p>
    <w:p w:rsidR="00345720" w:rsidRPr="00384A39" w:rsidRDefault="00345720" w:rsidP="00E556BD">
      <w:pPr>
        <w:rPr>
          <w:rFonts w:cstheme="minorHAnsi"/>
          <w:b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13.00   </w:t>
      </w:r>
      <w:r w:rsidR="00AF6B44">
        <w:rPr>
          <w:rFonts w:cstheme="minorHAnsi"/>
          <w:sz w:val="24"/>
          <w:szCs w:val="24"/>
        </w:rPr>
        <w:t xml:space="preserve">            </w:t>
      </w:r>
      <w:r w:rsidRPr="00384A39">
        <w:rPr>
          <w:rFonts w:cstheme="minorHAnsi"/>
          <w:sz w:val="24"/>
          <w:szCs w:val="24"/>
        </w:rPr>
        <w:t>Komentovaná prohlídka mrakodrapu s vyjížďkou</w:t>
      </w:r>
      <w:r w:rsidRPr="00384A39">
        <w:rPr>
          <w:rStyle w:val="Siln"/>
          <w:rFonts w:cstheme="minorHAnsi"/>
          <w:sz w:val="24"/>
          <w:szCs w:val="24"/>
        </w:rPr>
        <w:t xml:space="preserve"> </w:t>
      </w:r>
      <w:r w:rsidRPr="00384A39">
        <w:rPr>
          <w:rFonts w:cstheme="minorHAnsi"/>
          <w:sz w:val="24"/>
          <w:szCs w:val="24"/>
        </w:rPr>
        <w:t xml:space="preserve">původním výtahem </w:t>
      </w:r>
      <w:r w:rsidR="00AF6B44">
        <w:rPr>
          <w:rFonts w:cstheme="minorHAnsi"/>
          <w:sz w:val="24"/>
          <w:szCs w:val="24"/>
        </w:rPr>
        <w:t xml:space="preserve">   </w:t>
      </w:r>
      <w:r w:rsidRPr="00384A39">
        <w:rPr>
          <w:rFonts w:cstheme="minorHAnsi"/>
          <w:sz w:val="24"/>
          <w:szCs w:val="24"/>
        </w:rPr>
        <w:t>s kanceláří Jana</w:t>
      </w:r>
      <w:r w:rsidR="00384A39">
        <w:rPr>
          <w:rFonts w:cstheme="minorHAnsi"/>
          <w:sz w:val="24"/>
          <w:szCs w:val="24"/>
        </w:rPr>
        <w:t xml:space="preserve"> </w:t>
      </w:r>
      <w:r w:rsidRPr="00384A39">
        <w:rPr>
          <w:rFonts w:cstheme="minorHAnsi"/>
          <w:sz w:val="24"/>
          <w:szCs w:val="24"/>
        </w:rPr>
        <w:t>A. Bati a </w:t>
      </w:r>
      <w:r w:rsidRPr="00384A39">
        <w:rPr>
          <w:rStyle w:val="Siln"/>
          <w:rFonts w:cstheme="minorHAnsi"/>
          <w:b w:val="0"/>
          <w:sz w:val="24"/>
          <w:szCs w:val="24"/>
        </w:rPr>
        <w:t xml:space="preserve">výklad </w:t>
      </w:r>
      <w:r w:rsidRPr="00384A39">
        <w:rPr>
          <w:rFonts w:cstheme="minorHAnsi"/>
          <w:sz w:val="24"/>
          <w:szCs w:val="24"/>
        </w:rPr>
        <w:t>o budově samotné, o baťovské</w:t>
      </w:r>
      <w:r w:rsidRPr="00384A39">
        <w:rPr>
          <w:rFonts w:cstheme="minorHAnsi"/>
          <w:b/>
          <w:sz w:val="24"/>
          <w:szCs w:val="24"/>
        </w:rPr>
        <w:t xml:space="preserve"> </w:t>
      </w:r>
      <w:r w:rsidRPr="00384A39">
        <w:rPr>
          <w:rStyle w:val="Siln"/>
          <w:rFonts w:cstheme="minorHAnsi"/>
          <w:b w:val="0"/>
          <w:sz w:val="24"/>
          <w:szCs w:val="24"/>
        </w:rPr>
        <w:t xml:space="preserve">architektuře </w:t>
      </w:r>
      <w:r w:rsidRPr="00384A39">
        <w:rPr>
          <w:rFonts w:cstheme="minorHAnsi"/>
          <w:sz w:val="24"/>
          <w:szCs w:val="24"/>
        </w:rPr>
        <w:t>a životě v</w:t>
      </w:r>
      <w:r w:rsidRPr="00384A39">
        <w:rPr>
          <w:rFonts w:cstheme="minorHAnsi"/>
          <w:b/>
          <w:sz w:val="24"/>
          <w:szCs w:val="24"/>
        </w:rPr>
        <w:t> </w:t>
      </w:r>
      <w:r w:rsidRPr="00384A39">
        <w:rPr>
          <w:rStyle w:val="Siln"/>
          <w:rFonts w:cstheme="minorHAnsi"/>
          <w:b w:val="0"/>
          <w:sz w:val="24"/>
          <w:szCs w:val="24"/>
        </w:rPr>
        <w:t>baťovském Zlíně.</w:t>
      </w:r>
    </w:p>
    <w:p w:rsidR="00375366" w:rsidRPr="00384A39" w:rsidRDefault="00375366" w:rsidP="00375366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lastRenderedPageBreak/>
        <w:t xml:space="preserve">Dnešní doba je dynamická a snad více než v minulosti otevřená změnám a novým vlivům, které zasahují do všech sfér našich životů, společenský život na venkově a tradice zde udržované nevyjímaje. Mnozí hledají své kořeny a vlastní identitu. Snaží se obnovit již dávno zaniklé tradice nebo přinést do lokální komunity zvyky z jiných částí světa, modifikovat je nebo vymyslet zcela nové téma, které bude pro místní společenství přínosné a dle jejich slov „zakládají tradice nové“. Jevy označované jako tradiční jsou dnes různou formou prezentovány ve společnosti, médiích i samotnými nositeli. Zásahy do tradičních procesů, předávání obyčejové tradice a vnímání těchto změn okolím i samotnými nositeli bude předmětem dvouletého výzkumu subkomise pro lidové obyčeje. </w:t>
      </w:r>
    </w:p>
    <w:p w:rsidR="00375366" w:rsidRPr="00384A39" w:rsidRDefault="00375366" w:rsidP="00375366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K základním okruhům zkoumaných témat můžeme zařadit:</w:t>
      </w:r>
    </w:p>
    <w:p w:rsidR="00375366" w:rsidRPr="00384A39" w:rsidRDefault="00375366" w:rsidP="00375366">
      <w:pPr>
        <w:rPr>
          <w:rFonts w:cstheme="minorHAnsi"/>
          <w:b/>
          <w:color w:val="C00000"/>
          <w:sz w:val="24"/>
          <w:szCs w:val="24"/>
        </w:rPr>
      </w:pPr>
      <w:r w:rsidRPr="00384A39">
        <w:rPr>
          <w:rFonts w:cstheme="minorHAnsi"/>
          <w:b/>
          <w:color w:val="C00000"/>
          <w:sz w:val="24"/>
          <w:szCs w:val="24"/>
        </w:rPr>
        <w:t>výroční obyčeje</w:t>
      </w:r>
    </w:p>
    <w:p w:rsidR="00375366" w:rsidRPr="007E128B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7E128B">
        <w:rPr>
          <w:rFonts w:cstheme="minorHAnsi"/>
          <w:sz w:val="24"/>
          <w:szCs w:val="24"/>
        </w:rPr>
        <w:t>změny v masopustních obchůzkách</w:t>
      </w:r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velikonoční obchůzky – hrkání, </w:t>
      </w:r>
      <w:proofErr w:type="spellStart"/>
      <w:r w:rsidRPr="00384A39">
        <w:rPr>
          <w:rFonts w:cstheme="minorHAnsi"/>
          <w:sz w:val="24"/>
          <w:szCs w:val="24"/>
        </w:rPr>
        <w:t>šlahačka</w:t>
      </w:r>
      <w:proofErr w:type="spellEnd"/>
      <w:r w:rsidRPr="00384A39">
        <w:rPr>
          <w:rFonts w:cstheme="minorHAnsi"/>
          <w:sz w:val="24"/>
          <w:szCs w:val="24"/>
        </w:rPr>
        <w:t>; velikonoční pokrmy</w:t>
      </w:r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stavění máje versus pálení čarodějnic</w:t>
      </w:r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svatodušní svátky – královničky, jízda králů</w:t>
      </w:r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poutě v současnosti</w:t>
      </w:r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nové trendy v hodových obchůzkách</w:t>
      </w:r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dušičky versus </w:t>
      </w:r>
      <w:proofErr w:type="spellStart"/>
      <w:r w:rsidRPr="00384A39">
        <w:rPr>
          <w:rFonts w:cstheme="minorHAnsi"/>
          <w:sz w:val="24"/>
          <w:szCs w:val="24"/>
        </w:rPr>
        <w:t>h</w:t>
      </w:r>
      <w:r w:rsidR="00325901">
        <w:rPr>
          <w:rFonts w:cstheme="minorHAnsi"/>
          <w:sz w:val="24"/>
          <w:szCs w:val="24"/>
        </w:rPr>
        <w:t>all</w:t>
      </w:r>
      <w:r w:rsidRPr="00384A39">
        <w:rPr>
          <w:rFonts w:cstheme="minorHAnsi"/>
          <w:sz w:val="24"/>
          <w:szCs w:val="24"/>
        </w:rPr>
        <w:t>oween</w:t>
      </w:r>
      <w:proofErr w:type="spellEnd"/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nové svatomartinské jízdy</w:t>
      </w:r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adventní obchůzky </w:t>
      </w:r>
    </w:p>
    <w:p w:rsidR="00375366" w:rsidRPr="00384A39" w:rsidRDefault="00325901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375366" w:rsidRPr="00384A39">
        <w:rPr>
          <w:rFonts w:cstheme="minorHAnsi"/>
          <w:sz w:val="24"/>
          <w:szCs w:val="24"/>
        </w:rPr>
        <w:t>áno</w:t>
      </w:r>
      <w:r>
        <w:rPr>
          <w:rFonts w:cstheme="minorHAnsi"/>
          <w:sz w:val="24"/>
          <w:szCs w:val="24"/>
        </w:rPr>
        <w:t>ční zvykosloví</w:t>
      </w:r>
      <w:r w:rsidR="00375366" w:rsidRPr="00384A39">
        <w:rPr>
          <w:rFonts w:cstheme="minorHAnsi"/>
          <w:sz w:val="24"/>
          <w:szCs w:val="24"/>
        </w:rPr>
        <w:t xml:space="preserve"> </w:t>
      </w:r>
    </w:p>
    <w:p w:rsidR="00375366" w:rsidRDefault="00375366" w:rsidP="00345720">
      <w:pPr>
        <w:rPr>
          <w:rFonts w:cstheme="minorHAnsi"/>
          <w:b/>
          <w:color w:val="C00000"/>
          <w:sz w:val="24"/>
          <w:szCs w:val="24"/>
        </w:rPr>
      </w:pPr>
      <w:r w:rsidRPr="00384A39">
        <w:rPr>
          <w:rFonts w:cstheme="minorHAnsi"/>
          <w:b/>
          <w:color w:val="C00000"/>
          <w:sz w:val="24"/>
          <w:szCs w:val="24"/>
        </w:rPr>
        <w:t xml:space="preserve">  </w:t>
      </w:r>
      <w:r w:rsidR="00345720" w:rsidRPr="00384A39">
        <w:rPr>
          <w:rFonts w:cstheme="minorHAnsi"/>
          <w:b/>
          <w:color w:val="C00000"/>
          <w:sz w:val="24"/>
          <w:szCs w:val="24"/>
        </w:rPr>
        <w:t>rodin</w:t>
      </w:r>
      <w:r w:rsidRPr="00384A39">
        <w:rPr>
          <w:rFonts w:cstheme="minorHAnsi"/>
          <w:b/>
          <w:color w:val="C00000"/>
          <w:sz w:val="24"/>
          <w:szCs w:val="24"/>
        </w:rPr>
        <w:t>né obyčeje</w:t>
      </w:r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křtiny a vítání občánků</w:t>
      </w:r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nové zvyky a trendy ve svatebních obřadech</w:t>
      </w:r>
    </w:p>
    <w:p w:rsidR="00375366" w:rsidRPr="00384A39" w:rsidRDefault="00375366" w:rsidP="00375366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poslední rozloučení</w:t>
      </w:r>
    </w:p>
    <w:p w:rsidR="00375366" w:rsidRPr="00384A39" w:rsidRDefault="00375366" w:rsidP="00375366">
      <w:pPr>
        <w:ind w:firstLine="195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Změny zasahují také do dalších oblastí „tradiční lidové kultury“, jako jsou:</w:t>
      </w:r>
    </w:p>
    <w:p w:rsidR="00345720" w:rsidRPr="00384A39" w:rsidRDefault="00375366" w:rsidP="00345720">
      <w:pPr>
        <w:spacing w:line="240" w:lineRule="auto"/>
        <w:ind w:firstLine="195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lidový oděv – obnova krojů, krojové rekonstrukce</w:t>
      </w:r>
    </w:p>
    <w:p w:rsidR="00375366" w:rsidRPr="00384A39" w:rsidRDefault="00375366" w:rsidP="00345720">
      <w:pPr>
        <w:spacing w:line="240" w:lineRule="auto"/>
        <w:ind w:firstLine="195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lidové stavitelství – ornament</w:t>
      </w:r>
    </w:p>
    <w:p w:rsidR="00375366" w:rsidRPr="00384A39" w:rsidRDefault="00375366" w:rsidP="00345720">
      <w:pPr>
        <w:spacing w:line="240" w:lineRule="auto"/>
        <w:ind w:firstLine="195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lidové umění </w:t>
      </w:r>
    </w:p>
    <w:p w:rsidR="00375366" w:rsidRPr="00384A39" w:rsidRDefault="00375366" w:rsidP="00345720">
      <w:pPr>
        <w:spacing w:line="240" w:lineRule="auto"/>
        <w:ind w:firstLine="195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folkloristika – lidový tanec, hudba, slovesnost</w:t>
      </w:r>
    </w:p>
    <w:p w:rsidR="00375366" w:rsidRDefault="00375366" w:rsidP="00345720">
      <w:pPr>
        <w:spacing w:line="240" w:lineRule="auto"/>
        <w:ind w:firstLine="195"/>
        <w:rPr>
          <w:rFonts w:cstheme="minorHAnsi"/>
          <w:sz w:val="24"/>
          <w:szCs w:val="24"/>
        </w:rPr>
      </w:pPr>
    </w:p>
    <w:p w:rsidR="00375366" w:rsidRPr="00384A39" w:rsidRDefault="00375366" w:rsidP="00375366">
      <w:pPr>
        <w:ind w:firstLine="195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Přihlásit se můžete do 15.</w:t>
      </w:r>
      <w:r w:rsidR="00AF6B44">
        <w:rPr>
          <w:rFonts w:cstheme="minorHAnsi"/>
          <w:sz w:val="24"/>
          <w:szCs w:val="24"/>
        </w:rPr>
        <w:t xml:space="preserve"> </w:t>
      </w:r>
      <w:r w:rsidRPr="00384A39">
        <w:rPr>
          <w:rFonts w:cstheme="minorHAnsi"/>
          <w:sz w:val="24"/>
          <w:szCs w:val="24"/>
        </w:rPr>
        <w:t>května 2024 na adrese</w:t>
      </w:r>
    </w:p>
    <w:p w:rsidR="00375366" w:rsidRPr="00384A39" w:rsidRDefault="003B7E02" w:rsidP="00375366">
      <w:pPr>
        <w:ind w:firstLine="195"/>
        <w:rPr>
          <w:rFonts w:cstheme="minorHAnsi"/>
          <w:sz w:val="24"/>
          <w:szCs w:val="24"/>
        </w:rPr>
      </w:pPr>
      <w:hyperlink r:id="rId7" w:history="1">
        <w:r w:rsidR="00375366" w:rsidRPr="00384A39">
          <w:rPr>
            <w:rStyle w:val="Hypertextovodkaz"/>
            <w:rFonts w:cstheme="minorHAnsi"/>
            <w:sz w:val="24"/>
            <w:szCs w:val="24"/>
          </w:rPr>
          <w:t>gabriela.smerickova@slovackemuzeum.cz</w:t>
        </w:r>
      </w:hyperlink>
      <w:r w:rsidR="00375366" w:rsidRPr="00384A39">
        <w:rPr>
          <w:rFonts w:cstheme="minorHAnsi"/>
          <w:sz w:val="24"/>
          <w:szCs w:val="24"/>
        </w:rPr>
        <w:t>.</w:t>
      </w:r>
    </w:p>
    <w:p w:rsidR="00375366" w:rsidRDefault="00375366" w:rsidP="00375366">
      <w:pPr>
        <w:pStyle w:val="defaul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bdr w:val="none" w:sz="0" w:space="0" w:color="auto" w:frame="1"/>
        </w:rPr>
      </w:pPr>
    </w:p>
    <w:p w:rsidR="00AF6B44" w:rsidRPr="00384A39" w:rsidRDefault="00AF6B44" w:rsidP="00375366">
      <w:pPr>
        <w:pStyle w:val="defaul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bdr w:val="none" w:sz="0" w:space="0" w:color="auto" w:frame="1"/>
        </w:rPr>
      </w:pPr>
    </w:p>
    <w:p w:rsidR="00AF6B44" w:rsidRDefault="00AF6B44" w:rsidP="00375366">
      <w:pPr>
        <w:pStyle w:val="defaul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bdr w:val="none" w:sz="0" w:space="0" w:color="auto" w:frame="1"/>
        </w:rPr>
      </w:pPr>
    </w:p>
    <w:p w:rsidR="00375366" w:rsidRPr="00384A39" w:rsidRDefault="00375366" w:rsidP="00375366">
      <w:pPr>
        <w:pStyle w:val="defaul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</w:rPr>
      </w:pPr>
      <w:r w:rsidRPr="00384A39">
        <w:rPr>
          <w:rFonts w:asciiTheme="minorHAnsi" w:hAnsiTheme="minorHAnsi" w:cstheme="minorHAnsi"/>
          <w:color w:val="222222"/>
          <w:bdr w:val="none" w:sz="0" w:space="0" w:color="auto" w:frame="1"/>
        </w:rPr>
        <w:t xml:space="preserve">Konferenční poplatek činí </w:t>
      </w:r>
      <w:r w:rsidRPr="00384A39">
        <w:rPr>
          <w:rFonts w:asciiTheme="minorHAnsi" w:hAnsiTheme="minorHAnsi" w:cstheme="minorHAnsi"/>
          <w:b/>
          <w:color w:val="222222"/>
          <w:bdr w:val="none" w:sz="0" w:space="0" w:color="auto" w:frame="1"/>
        </w:rPr>
        <w:t>500,- Kč</w:t>
      </w:r>
      <w:r w:rsidRPr="00384A39">
        <w:rPr>
          <w:rFonts w:asciiTheme="minorHAnsi" w:hAnsiTheme="minorHAnsi" w:cstheme="minorHAnsi"/>
          <w:color w:val="222222"/>
          <w:bdr w:val="none" w:sz="0" w:space="0" w:color="auto" w:frame="1"/>
        </w:rPr>
        <w:t xml:space="preserve"> a bude placen v hotovosti na místě konání konference. </w:t>
      </w:r>
    </w:p>
    <w:bookmarkEnd w:id="0"/>
    <w:p w:rsidR="00E556BD" w:rsidRPr="00384A39" w:rsidRDefault="00345720" w:rsidP="00E556BD">
      <w:pPr>
        <w:jc w:val="both"/>
        <w:rPr>
          <w:rFonts w:cstheme="minorHAnsi"/>
          <w:b/>
          <w:sz w:val="24"/>
          <w:szCs w:val="24"/>
        </w:rPr>
      </w:pPr>
      <w:r w:rsidRPr="00384A39">
        <w:rPr>
          <w:rFonts w:cstheme="minorHAnsi"/>
          <w:b/>
          <w:sz w:val="24"/>
          <w:szCs w:val="24"/>
        </w:rPr>
        <w:lastRenderedPageBreak/>
        <w:t>Mož</w:t>
      </w:r>
      <w:r w:rsidR="00E556BD" w:rsidRPr="00384A39">
        <w:rPr>
          <w:rFonts w:cstheme="minorHAnsi"/>
          <w:b/>
          <w:sz w:val="24"/>
          <w:szCs w:val="24"/>
        </w:rPr>
        <w:t>nosti ubytování ve Zlíně</w:t>
      </w:r>
    </w:p>
    <w:p w:rsidR="00E556BD" w:rsidRPr="00384A39" w:rsidRDefault="00E556BD" w:rsidP="00E556BD">
      <w:pPr>
        <w:jc w:val="both"/>
        <w:rPr>
          <w:rFonts w:cstheme="minorHAnsi"/>
          <w:b/>
          <w:sz w:val="24"/>
          <w:szCs w:val="24"/>
        </w:rPr>
      </w:pPr>
    </w:p>
    <w:p w:rsidR="00E556BD" w:rsidRPr="00384A39" w:rsidRDefault="00E556BD" w:rsidP="00E556BD">
      <w:pPr>
        <w:jc w:val="both"/>
        <w:rPr>
          <w:rFonts w:cstheme="minorHAnsi"/>
          <w:b/>
          <w:sz w:val="24"/>
          <w:szCs w:val="24"/>
        </w:rPr>
      </w:pPr>
      <w:r w:rsidRPr="00384A39">
        <w:rPr>
          <w:rFonts w:cstheme="minorHAnsi"/>
          <w:b/>
          <w:sz w:val="24"/>
          <w:szCs w:val="24"/>
        </w:rPr>
        <w:t>Interhotel Zlín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384A39">
        <w:rPr>
          <w:rFonts w:cstheme="minorHAnsi"/>
          <w:sz w:val="24"/>
          <w:szCs w:val="24"/>
          <w:shd w:val="clear" w:color="auto" w:fill="FFFFFF"/>
        </w:rPr>
        <w:t>náměstí Práce 2512, 760 01 Zlín</w:t>
      </w:r>
    </w:p>
    <w:p w:rsidR="00E556BD" w:rsidRPr="00384A39" w:rsidRDefault="003B7E02" w:rsidP="00E556BD">
      <w:pPr>
        <w:jc w:val="both"/>
        <w:rPr>
          <w:rFonts w:cstheme="minorHAnsi"/>
          <w:sz w:val="24"/>
          <w:szCs w:val="24"/>
        </w:rPr>
      </w:pPr>
      <w:hyperlink r:id="rId8" w:history="1">
        <w:r w:rsidR="00E556BD" w:rsidRPr="00384A39">
          <w:rPr>
            <w:rStyle w:val="Hypertextovodkaz"/>
            <w:rFonts w:cstheme="minorHAnsi"/>
            <w:sz w:val="24"/>
            <w:szCs w:val="24"/>
          </w:rPr>
          <w:t>https://interhotelzlin.cz/</w:t>
        </w:r>
      </w:hyperlink>
      <w:r w:rsidR="00E556BD" w:rsidRPr="00384A39">
        <w:rPr>
          <w:rFonts w:cstheme="minorHAnsi"/>
          <w:sz w:val="24"/>
          <w:szCs w:val="24"/>
        </w:rPr>
        <w:t xml:space="preserve">  </w:t>
      </w:r>
    </w:p>
    <w:p w:rsidR="00E556BD" w:rsidRPr="00384A39" w:rsidRDefault="00E556BD" w:rsidP="00E556BD">
      <w:pPr>
        <w:pStyle w:val="Normln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 w:cstheme="minorHAnsi"/>
        </w:rPr>
      </w:pPr>
      <w:r w:rsidRPr="00384A39">
        <w:rPr>
          <w:rFonts w:asciiTheme="minorHAnsi" w:hAnsiTheme="minorHAnsi" w:cstheme="minorHAnsi"/>
        </w:rPr>
        <w:t xml:space="preserve">INTERHOTEL ZLÍN nabízí moderně zařízené pokoje v kategorii </w:t>
      </w:r>
      <w:proofErr w:type="spellStart"/>
      <w:r w:rsidRPr="00384A39">
        <w:rPr>
          <w:rFonts w:asciiTheme="minorHAnsi" w:hAnsiTheme="minorHAnsi" w:cstheme="minorHAnsi"/>
        </w:rPr>
        <w:t>First</w:t>
      </w:r>
      <w:proofErr w:type="spellEnd"/>
      <w:r w:rsidRPr="00384A39">
        <w:rPr>
          <w:rFonts w:asciiTheme="minorHAnsi" w:hAnsiTheme="minorHAnsi" w:cstheme="minorHAnsi"/>
        </w:rPr>
        <w:t xml:space="preserve"> </w:t>
      </w:r>
      <w:proofErr w:type="spellStart"/>
      <w:r w:rsidRPr="00384A39">
        <w:rPr>
          <w:rFonts w:asciiTheme="minorHAnsi" w:hAnsiTheme="minorHAnsi" w:cstheme="minorHAnsi"/>
        </w:rPr>
        <w:t>Class</w:t>
      </w:r>
      <w:proofErr w:type="spellEnd"/>
      <w:r w:rsidRPr="00384A39">
        <w:rPr>
          <w:rFonts w:asciiTheme="minorHAnsi" w:hAnsiTheme="minorHAnsi" w:cstheme="minorHAnsi"/>
        </w:rPr>
        <w:t xml:space="preserve"> v členění jednolůžkové pokoje, dvoulůžkové pokoje </w:t>
      </w:r>
      <w:proofErr w:type="spellStart"/>
      <w:r w:rsidRPr="00384A39">
        <w:rPr>
          <w:rFonts w:asciiTheme="minorHAnsi" w:hAnsiTheme="minorHAnsi" w:cstheme="minorHAnsi"/>
        </w:rPr>
        <w:t>twin</w:t>
      </w:r>
      <w:proofErr w:type="spellEnd"/>
      <w:r w:rsidRPr="00384A39">
        <w:rPr>
          <w:rFonts w:asciiTheme="minorHAnsi" w:hAnsiTheme="minorHAnsi" w:cstheme="minorHAnsi"/>
        </w:rPr>
        <w:t xml:space="preserve"> s oddělenými postelemi, dvoulůžkové pokoje double se širokou postelí a business apartmá. Všechny pokoje jsou vybaveny Wi-Fi připojením i LAN připojením, automatickým detektorem kouře, vstupem do pokoje</w:t>
      </w:r>
      <w:r w:rsidRPr="00384A39">
        <w:rPr>
          <w:rFonts w:asciiTheme="minorHAnsi" w:hAnsiTheme="minorHAnsi" w:cstheme="minorHAnsi"/>
        </w:rPr>
        <w:br/>
        <w:t>pomocí elektronického klíče, digitálním trezorem, minibarem, širokoúhlou LED TV, sprchou nebo vanou a vysoušečem vlasů. Samozřejmostí jsou rovněž závěsy typu „</w:t>
      </w:r>
      <w:proofErr w:type="spellStart"/>
      <w:r w:rsidRPr="00384A39">
        <w:rPr>
          <w:rFonts w:asciiTheme="minorHAnsi" w:hAnsiTheme="minorHAnsi" w:cstheme="minorHAnsi"/>
        </w:rPr>
        <w:t>black-out</w:t>
      </w:r>
      <w:proofErr w:type="spellEnd"/>
      <w:r w:rsidRPr="00384A39">
        <w:rPr>
          <w:rFonts w:asciiTheme="minorHAnsi" w:hAnsiTheme="minorHAnsi" w:cstheme="minorHAnsi"/>
        </w:rPr>
        <w:t>“ umožňující úplné zatemnění. Parkoviště k dispozici.</w:t>
      </w:r>
    </w:p>
    <w:p w:rsidR="00E556BD" w:rsidRPr="00384A39" w:rsidRDefault="00E556BD" w:rsidP="00E556BD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  <w:shd w:val="clear" w:color="auto" w:fill="FFFFFF"/>
        </w:rPr>
        <w:t>+420 577 561 111</w:t>
      </w:r>
      <w:r w:rsidRPr="00384A39">
        <w:rPr>
          <w:rFonts w:cstheme="minorHAnsi"/>
          <w:sz w:val="24"/>
          <w:szCs w:val="24"/>
        </w:rPr>
        <w:br/>
      </w:r>
      <w:r w:rsidRPr="00384A39">
        <w:rPr>
          <w:rFonts w:cstheme="minorHAnsi"/>
          <w:sz w:val="24"/>
          <w:szCs w:val="24"/>
          <w:shd w:val="clear" w:color="auto" w:fill="FFFFFF"/>
        </w:rPr>
        <w:t>+420 734 200 126</w:t>
      </w:r>
      <w:r w:rsidRPr="00384A39">
        <w:rPr>
          <w:rFonts w:cstheme="minorHAnsi"/>
          <w:sz w:val="24"/>
          <w:szCs w:val="24"/>
        </w:rPr>
        <w:br/>
      </w:r>
      <w:hyperlink r:id="rId9" w:history="1">
        <w:r w:rsidRPr="00384A39">
          <w:rPr>
            <w:rStyle w:val="Hypertextovodkaz"/>
            <w:rFonts w:cstheme="minorHAnsi"/>
            <w:sz w:val="24"/>
            <w:szCs w:val="24"/>
            <w:shd w:val="clear" w:color="auto" w:fill="FFFFFF"/>
          </w:rPr>
          <w:t>recepce@interhotelzlin.cz</w:t>
        </w:r>
      </w:hyperlink>
    </w:p>
    <w:p w:rsidR="00E556BD" w:rsidRPr="00384A39" w:rsidRDefault="00E556BD" w:rsidP="00E556BD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  <w:shd w:val="clear" w:color="auto" w:fill="FFFFFF"/>
        </w:rPr>
        <w:t>GPS: </w:t>
      </w:r>
      <w:hyperlink r:id="rId10" w:tgtFrame="_blank" w:history="1">
        <w:r w:rsidRPr="00384A39">
          <w:rPr>
            <w:rStyle w:val="Hypertextovodkaz"/>
            <w:rFonts w:cstheme="minorHAnsi"/>
            <w:sz w:val="24"/>
            <w:szCs w:val="24"/>
            <w:shd w:val="clear" w:color="auto" w:fill="FFFFFF"/>
          </w:rPr>
          <w:t>49.221116,17.661250</w:t>
        </w:r>
      </w:hyperlink>
    </w:p>
    <w:p w:rsidR="00E556BD" w:rsidRPr="00384A39" w:rsidRDefault="00E556BD" w:rsidP="00E556BD">
      <w:pPr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Od muzea pěšky 6 minut.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</w:p>
    <w:p w:rsidR="00E556BD" w:rsidRPr="00384A39" w:rsidRDefault="00E556BD" w:rsidP="00E556BD">
      <w:pPr>
        <w:jc w:val="both"/>
        <w:rPr>
          <w:rStyle w:val="Siln"/>
          <w:rFonts w:cstheme="minorHAnsi"/>
          <w:sz w:val="24"/>
          <w:szCs w:val="24"/>
          <w:shd w:val="clear" w:color="auto" w:fill="FFFFFF"/>
        </w:rPr>
      </w:pPr>
      <w:r w:rsidRPr="00384A39">
        <w:rPr>
          <w:rStyle w:val="Siln"/>
          <w:rFonts w:cstheme="minorHAnsi"/>
          <w:sz w:val="24"/>
          <w:szCs w:val="24"/>
          <w:shd w:val="clear" w:color="auto" w:fill="FFFFFF"/>
        </w:rPr>
        <w:t xml:space="preserve">Hotel </w:t>
      </w:r>
      <w:proofErr w:type="spellStart"/>
      <w:r w:rsidRPr="00384A39">
        <w:rPr>
          <w:rStyle w:val="Siln"/>
          <w:rFonts w:cstheme="minorHAnsi"/>
          <w:sz w:val="24"/>
          <w:szCs w:val="24"/>
          <w:shd w:val="clear" w:color="auto" w:fill="FFFFFF"/>
        </w:rPr>
        <w:t>Tomášov</w:t>
      </w:r>
      <w:proofErr w:type="spellEnd"/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384A39">
        <w:rPr>
          <w:rFonts w:cstheme="minorHAnsi"/>
          <w:sz w:val="24"/>
          <w:szCs w:val="24"/>
          <w:shd w:val="clear" w:color="auto" w:fill="FFFFFF"/>
        </w:rPr>
        <w:t>U Lomu 638, 760 01 Zlín</w:t>
      </w:r>
    </w:p>
    <w:p w:rsidR="00E556BD" w:rsidRPr="00384A39" w:rsidRDefault="003B7E02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  <w:hyperlink r:id="rId11" w:history="1">
        <w:r w:rsidR="00E556BD" w:rsidRPr="00384A39">
          <w:rPr>
            <w:rStyle w:val="Hypertextovodkaz"/>
            <w:rFonts w:cstheme="minorHAnsi"/>
            <w:sz w:val="24"/>
            <w:szCs w:val="24"/>
            <w:shd w:val="clear" w:color="auto" w:fill="FFFFFF"/>
          </w:rPr>
          <w:t>https://www.hotel-tomasov.cz/</w:t>
        </w:r>
      </w:hyperlink>
      <w:r w:rsidR="00E556BD" w:rsidRPr="00384A39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384A39">
        <w:rPr>
          <w:rFonts w:cstheme="minorHAnsi"/>
          <w:sz w:val="24"/>
          <w:szCs w:val="24"/>
          <w:shd w:val="clear" w:color="auto" w:fill="FFFFFF"/>
        </w:rPr>
        <w:t>HOTEL TOMÁŠOV nabízí  </w:t>
      </w:r>
      <w:hyperlink r:id="rId12" w:history="1">
        <w:r w:rsidRPr="00384A39">
          <w:rPr>
            <w:rStyle w:val="Hypertextovodkaz"/>
            <w:rFonts w:cstheme="minorHAnsi"/>
            <w:sz w:val="24"/>
            <w:szCs w:val="24"/>
            <w:shd w:val="clear" w:color="auto" w:fill="FFFFFF"/>
          </w:rPr>
          <w:t>luxusní pokoje</w:t>
        </w:r>
      </w:hyperlink>
      <w:r w:rsidRPr="00384A39">
        <w:rPr>
          <w:rFonts w:cstheme="minorHAnsi"/>
          <w:sz w:val="24"/>
          <w:szCs w:val="24"/>
          <w:shd w:val="clear" w:color="auto" w:fill="FFFFFF"/>
        </w:rPr>
        <w:t> s vlastní TV, koupelnou a bezplatnou Wi-Fi. Nechybí ani nádherný výhled na krajské město Zlín nebo uklidňující pohled na les, ve kterém stával dříve zlínský hrad. K dispozici je rovněž parkoviště s nepřetržitým kamerovým systémem. 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br/>
      </w:r>
      <w:hyperlink r:id="rId13" w:history="1">
        <w:r w:rsidRPr="00384A39">
          <w:rPr>
            <w:rStyle w:val="Hypertextovodkaz"/>
            <w:rFonts w:cstheme="minorHAnsi"/>
            <w:sz w:val="24"/>
            <w:szCs w:val="24"/>
            <w:shd w:val="clear" w:color="auto" w:fill="FFFFFF"/>
          </w:rPr>
          <w:t>+420 577 005 915</w:t>
        </w:r>
      </w:hyperlink>
    </w:p>
    <w:p w:rsidR="00E556BD" w:rsidRPr="00384A39" w:rsidRDefault="003B7E02" w:rsidP="00E556BD">
      <w:pPr>
        <w:jc w:val="both"/>
        <w:rPr>
          <w:rFonts w:cstheme="minorHAnsi"/>
          <w:sz w:val="24"/>
          <w:szCs w:val="24"/>
        </w:rPr>
      </w:pPr>
      <w:hyperlink r:id="rId14" w:history="1">
        <w:r w:rsidR="00E556BD" w:rsidRPr="00384A39">
          <w:rPr>
            <w:rStyle w:val="Hypertextovodkaz"/>
            <w:rFonts w:cstheme="minorHAnsi"/>
            <w:sz w:val="24"/>
            <w:szCs w:val="24"/>
            <w:shd w:val="clear" w:color="auto" w:fill="FFFFFF"/>
          </w:rPr>
          <w:t>hotel@tomasov.cz</w:t>
        </w:r>
      </w:hyperlink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GPS: 49.21681, 17.66338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>Od muzea pěšky 15 minut.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</w:p>
    <w:p w:rsidR="00E556BD" w:rsidRPr="00384A39" w:rsidRDefault="00E556BD" w:rsidP="00E556BD">
      <w:pPr>
        <w:jc w:val="both"/>
        <w:rPr>
          <w:rStyle w:val="Siln"/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384A39">
        <w:rPr>
          <w:rStyle w:val="Siln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Hotel </w:t>
      </w:r>
      <w:proofErr w:type="spellStart"/>
      <w:r w:rsidRPr="00384A39">
        <w:rPr>
          <w:rStyle w:val="Siln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Baltaci</w:t>
      </w:r>
      <w:proofErr w:type="spellEnd"/>
      <w:r w:rsidRPr="00384A39">
        <w:rPr>
          <w:rStyle w:val="Siln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Atrium 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  <w:proofErr w:type="spellStart"/>
      <w:r w:rsidRPr="00384A39">
        <w:rPr>
          <w:rFonts w:cstheme="minorHAnsi"/>
          <w:sz w:val="24"/>
          <w:szCs w:val="24"/>
          <w:shd w:val="clear" w:color="auto" w:fill="FFFFFF"/>
        </w:rPr>
        <w:t>Lešetín</w:t>
      </w:r>
      <w:proofErr w:type="spellEnd"/>
      <w:r w:rsidRPr="00384A39">
        <w:rPr>
          <w:rFonts w:cstheme="minorHAnsi"/>
          <w:sz w:val="24"/>
          <w:szCs w:val="24"/>
          <w:shd w:val="clear" w:color="auto" w:fill="FFFFFF"/>
        </w:rPr>
        <w:t xml:space="preserve"> II 651, 760 01 Zlín</w:t>
      </w:r>
    </w:p>
    <w:p w:rsidR="00E556BD" w:rsidRPr="00384A39" w:rsidRDefault="003B7E02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  <w:hyperlink r:id="rId15" w:history="1">
        <w:r w:rsidR="00E556BD" w:rsidRPr="00384A39">
          <w:rPr>
            <w:rStyle w:val="Hypertextovodkaz"/>
            <w:rFonts w:cstheme="minorHAnsi"/>
            <w:sz w:val="24"/>
            <w:szCs w:val="24"/>
            <w:shd w:val="clear" w:color="auto" w:fill="FFFFFF"/>
          </w:rPr>
          <w:t>https://atrium.baltaci.cz/</w:t>
        </w:r>
      </w:hyperlink>
      <w:r w:rsidR="00E556BD" w:rsidRPr="00384A39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E556BD" w:rsidRPr="00384A39" w:rsidRDefault="00E556BD" w:rsidP="00E556BD">
      <w:pPr>
        <w:spacing w:after="0" w:line="360" w:lineRule="atLeast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384A39">
        <w:rPr>
          <w:rFonts w:cstheme="minorHAnsi"/>
          <w:sz w:val="24"/>
          <w:szCs w:val="24"/>
          <w:shd w:val="clear" w:color="auto" w:fill="FFFFFF"/>
        </w:rPr>
        <w:lastRenderedPageBreak/>
        <w:t xml:space="preserve">HOTEL BALTACI, který je </w:t>
      </w:r>
      <w:r w:rsidRPr="00384A39">
        <w:rPr>
          <w:rFonts w:cstheme="minorHAnsi"/>
          <w:sz w:val="24"/>
          <w:szCs w:val="24"/>
        </w:rPr>
        <w:t xml:space="preserve">v poklidné ulici v pěší dostupnosti centra města, </w:t>
      </w:r>
      <w:r w:rsidRPr="00384A39">
        <w:rPr>
          <w:rFonts w:cstheme="minorHAnsi"/>
          <w:sz w:val="24"/>
          <w:szCs w:val="24"/>
          <w:shd w:val="clear" w:color="auto" w:fill="FFFFFF"/>
        </w:rPr>
        <w:t xml:space="preserve">nabízí pokoje </w:t>
      </w:r>
      <w:r w:rsidRPr="00384A39">
        <w:rPr>
          <w:rFonts w:eastAsia="Times New Roman" w:cstheme="minorHAnsi"/>
          <w:sz w:val="24"/>
          <w:szCs w:val="24"/>
          <w:lang w:eastAsia="cs-CZ"/>
        </w:rPr>
        <w:t xml:space="preserve">King </w:t>
      </w:r>
      <w:proofErr w:type="spellStart"/>
      <w:r w:rsidRPr="00384A39">
        <w:rPr>
          <w:rFonts w:eastAsia="Times New Roman" w:cstheme="minorHAnsi"/>
          <w:sz w:val="24"/>
          <w:szCs w:val="24"/>
          <w:lang w:eastAsia="cs-CZ"/>
        </w:rPr>
        <w:t>size</w:t>
      </w:r>
      <w:proofErr w:type="spellEnd"/>
      <w:r w:rsidRPr="00384A39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384A39">
        <w:rPr>
          <w:rFonts w:eastAsia="Times New Roman" w:cstheme="minorHAnsi"/>
          <w:sz w:val="24"/>
          <w:szCs w:val="24"/>
          <w:lang w:eastAsia="cs-CZ"/>
        </w:rPr>
        <w:t>bed</w:t>
      </w:r>
      <w:proofErr w:type="spellEnd"/>
      <w:r w:rsidRPr="00384A39">
        <w:rPr>
          <w:rFonts w:eastAsia="Times New Roman" w:cstheme="minorHAnsi"/>
          <w:sz w:val="24"/>
          <w:szCs w:val="24"/>
          <w:lang w:eastAsia="cs-CZ"/>
        </w:rPr>
        <w:t xml:space="preserve"> jednolůžkové, dvoulůžkové nebo </w:t>
      </w:r>
      <w:proofErr w:type="spellStart"/>
      <w:r w:rsidRPr="00384A39">
        <w:rPr>
          <w:rFonts w:eastAsia="Times New Roman" w:cstheme="minorHAnsi"/>
          <w:sz w:val="24"/>
          <w:szCs w:val="24"/>
          <w:lang w:eastAsia="cs-CZ"/>
        </w:rPr>
        <w:t>twin</w:t>
      </w:r>
      <w:proofErr w:type="spellEnd"/>
      <w:r w:rsidRPr="00384A39">
        <w:rPr>
          <w:rFonts w:eastAsia="Times New Roman" w:cstheme="minorHAnsi"/>
          <w:sz w:val="24"/>
          <w:szCs w:val="24"/>
          <w:lang w:eastAsia="cs-CZ"/>
        </w:rPr>
        <w:t xml:space="preserve"> s oddělenými postelemi nebo třílůžkové.</w:t>
      </w:r>
      <w:r w:rsidRPr="00384A39">
        <w:rPr>
          <w:rFonts w:cstheme="minorHAnsi"/>
          <w:sz w:val="24"/>
          <w:szCs w:val="24"/>
        </w:rPr>
        <w:t xml:space="preserve"> Koupelny jsou vybaveny vanou a sprchovou zástěnou a sociálním zařízením. </w:t>
      </w:r>
      <w:r w:rsidRPr="00384A39">
        <w:rPr>
          <w:rStyle w:val="Siln"/>
          <w:rFonts w:cstheme="minorHAnsi"/>
          <w:sz w:val="24"/>
          <w:szCs w:val="24"/>
          <w:bdr w:val="none" w:sz="0" w:space="0" w:color="auto" w:frame="1"/>
        </w:rPr>
        <w:t>Vybavení pokoje: </w:t>
      </w:r>
      <w:r w:rsidRPr="00384A39">
        <w:rPr>
          <w:rFonts w:cstheme="minorHAnsi"/>
          <w:sz w:val="24"/>
          <w:szCs w:val="24"/>
        </w:rPr>
        <w:t xml:space="preserve">trezor, minibar, TV (s českými i zahraničními programy), WIFI internet (i pevný internet), telefon, klimatizace (s možností chlazení i topení), set na přípravu kávy </w:t>
      </w:r>
      <w:proofErr w:type="spellStart"/>
      <w:r w:rsidRPr="00384A39">
        <w:rPr>
          <w:rFonts w:cstheme="minorHAnsi"/>
          <w:sz w:val="24"/>
          <w:szCs w:val="24"/>
        </w:rPr>
        <w:t>Nespresso</w:t>
      </w:r>
      <w:proofErr w:type="spellEnd"/>
      <w:r w:rsidRPr="00384A39">
        <w:rPr>
          <w:rFonts w:cstheme="minorHAnsi"/>
          <w:sz w:val="24"/>
          <w:szCs w:val="24"/>
        </w:rPr>
        <w:t xml:space="preserve"> a čaje, hygienické a kosmetické doplňky, papuče a župan. Parkování je možné na soukromém parkovišti za budovou hotelu a nabíječky pro elektromobily přivítají hosté s vlastním automobilem.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384A39">
        <w:rPr>
          <w:rFonts w:cstheme="minorHAnsi"/>
          <w:sz w:val="24"/>
          <w:szCs w:val="24"/>
          <w:shd w:val="clear" w:color="auto" w:fill="FFFFFF"/>
        </w:rPr>
        <w:t>+420 605 000 200</w:t>
      </w:r>
    </w:p>
    <w:p w:rsidR="00E556BD" w:rsidRPr="00384A39" w:rsidRDefault="003B7E02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  <w:hyperlink r:id="rId16" w:history="1">
        <w:r w:rsidR="00E556BD" w:rsidRPr="00384A39">
          <w:rPr>
            <w:rStyle w:val="Hypertextovodkaz"/>
            <w:rFonts w:cstheme="minorHAnsi"/>
            <w:sz w:val="24"/>
            <w:szCs w:val="24"/>
            <w:shd w:val="clear" w:color="auto" w:fill="FFFFFF"/>
          </w:rPr>
          <w:t>atrium@baltaci.cz</w:t>
        </w:r>
      </w:hyperlink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384A39">
        <w:rPr>
          <w:rFonts w:cstheme="minorHAnsi"/>
          <w:sz w:val="24"/>
          <w:szCs w:val="24"/>
          <w:shd w:val="clear" w:color="auto" w:fill="FFFFFF"/>
        </w:rPr>
        <w:t>GPS: 49.22808, 17.67366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  <w:r w:rsidRPr="00384A39">
        <w:rPr>
          <w:rFonts w:cstheme="minorHAnsi"/>
          <w:sz w:val="24"/>
          <w:szCs w:val="24"/>
        </w:rPr>
        <w:t xml:space="preserve">Od muzea 25 minut pěšky nebo autobusem č. 38 (2 minuty pěšky od muzea k zastávce Dvacátá a potom 11 minut jízdy na zastávku </w:t>
      </w:r>
      <w:proofErr w:type="spellStart"/>
      <w:r w:rsidRPr="00384A39">
        <w:rPr>
          <w:rFonts w:cstheme="minorHAnsi"/>
          <w:sz w:val="24"/>
          <w:szCs w:val="24"/>
        </w:rPr>
        <w:t>Lešetín</w:t>
      </w:r>
      <w:proofErr w:type="spellEnd"/>
      <w:r w:rsidRPr="00384A39">
        <w:rPr>
          <w:rFonts w:cstheme="minorHAnsi"/>
          <w:sz w:val="24"/>
          <w:szCs w:val="24"/>
        </w:rPr>
        <w:t xml:space="preserve"> I. a z ní 5 minut pěšky k hotelu).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</w:p>
    <w:p w:rsidR="00E556BD" w:rsidRPr="00384A39" w:rsidRDefault="00E556BD" w:rsidP="00E556BD">
      <w:pPr>
        <w:jc w:val="both"/>
        <w:rPr>
          <w:rFonts w:cstheme="minorHAnsi"/>
          <w:b/>
          <w:sz w:val="24"/>
          <w:szCs w:val="24"/>
        </w:rPr>
      </w:pPr>
      <w:r w:rsidRPr="00384A39">
        <w:rPr>
          <w:rFonts w:cstheme="minorHAnsi"/>
          <w:b/>
          <w:sz w:val="24"/>
          <w:szCs w:val="24"/>
        </w:rPr>
        <w:t>Hotel U Ševce</w:t>
      </w:r>
    </w:p>
    <w:p w:rsidR="00E556BD" w:rsidRPr="00384A39" w:rsidRDefault="00E556BD" w:rsidP="00E556BD">
      <w:pPr>
        <w:jc w:val="both"/>
        <w:rPr>
          <w:rFonts w:cstheme="minorHAnsi"/>
          <w:spacing w:val="15"/>
          <w:sz w:val="24"/>
          <w:szCs w:val="24"/>
        </w:rPr>
      </w:pPr>
      <w:r w:rsidRPr="00384A39">
        <w:rPr>
          <w:rFonts w:cstheme="minorHAnsi"/>
          <w:spacing w:val="15"/>
          <w:sz w:val="24"/>
          <w:szCs w:val="24"/>
        </w:rPr>
        <w:t>Kvítková 4323, 760 01 Zlín</w:t>
      </w:r>
    </w:p>
    <w:p w:rsidR="00E556BD" w:rsidRPr="00384A39" w:rsidRDefault="003B7E02" w:rsidP="00E556BD">
      <w:pPr>
        <w:jc w:val="both"/>
        <w:rPr>
          <w:rFonts w:cstheme="minorHAnsi"/>
          <w:spacing w:val="15"/>
          <w:sz w:val="24"/>
          <w:szCs w:val="24"/>
        </w:rPr>
      </w:pPr>
      <w:hyperlink r:id="rId17" w:history="1">
        <w:r w:rsidR="00E556BD" w:rsidRPr="00384A39">
          <w:rPr>
            <w:rStyle w:val="Hypertextovodkaz"/>
            <w:rFonts w:cstheme="minorHAnsi"/>
            <w:spacing w:val="15"/>
            <w:sz w:val="24"/>
            <w:szCs w:val="24"/>
          </w:rPr>
          <w:t>https://www.hotelusevce.cz/cz</w:t>
        </w:r>
      </w:hyperlink>
      <w:r w:rsidR="00E556BD" w:rsidRPr="00384A39">
        <w:rPr>
          <w:rFonts w:cstheme="minorHAnsi"/>
          <w:spacing w:val="15"/>
          <w:sz w:val="24"/>
          <w:szCs w:val="24"/>
        </w:rPr>
        <w:t xml:space="preserve"> </w:t>
      </w:r>
    </w:p>
    <w:p w:rsidR="00E556BD" w:rsidRPr="00384A39" w:rsidRDefault="00E556BD" w:rsidP="00E556BD">
      <w:pPr>
        <w:jc w:val="both"/>
        <w:rPr>
          <w:rFonts w:cstheme="minorHAnsi"/>
          <w:spacing w:val="15"/>
          <w:sz w:val="24"/>
          <w:szCs w:val="24"/>
        </w:rPr>
      </w:pPr>
      <w:r w:rsidRPr="00384A39">
        <w:rPr>
          <w:rFonts w:cstheme="minorHAnsi"/>
          <w:bCs/>
          <w:spacing w:val="15"/>
          <w:sz w:val="24"/>
          <w:szCs w:val="24"/>
        </w:rPr>
        <w:t>HOTEL U ŠEVCE</w:t>
      </w:r>
      <w:r w:rsidRPr="00384A39">
        <w:rPr>
          <w:rFonts w:cstheme="minorHAnsi"/>
          <w:b/>
          <w:bCs/>
          <w:spacing w:val="15"/>
          <w:sz w:val="24"/>
          <w:szCs w:val="24"/>
        </w:rPr>
        <w:t xml:space="preserve"> </w:t>
      </w:r>
      <w:r w:rsidRPr="00384A39">
        <w:rPr>
          <w:rFonts w:cstheme="minorHAnsi"/>
          <w:bCs/>
          <w:spacing w:val="15"/>
          <w:sz w:val="24"/>
          <w:szCs w:val="24"/>
        </w:rPr>
        <w:t>nabízí dvoulůžkové pokoje, některé s možností přistýlky.</w:t>
      </w:r>
      <w:r w:rsidRPr="00384A39">
        <w:rPr>
          <w:rFonts w:cstheme="minorHAnsi"/>
          <w:b/>
          <w:bCs/>
          <w:spacing w:val="15"/>
          <w:sz w:val="24"/>
          <w:szCs w:val="24"/>
        </w:rPr>
        <w:t xml:space="preserve"> </w:t>
      </w:r>
      <w:r w:rsidRPr="00384A39">
        <w:rPr>
          <w:rFonts w:cstheme="minorHAnsi"/>
          <w:spacing w:val="15"/>
          <w:sz w:val="24"/>
          <w:szCs w:val="24"/>
        </w:rPr>
        <w:t xml:space="preserve">Pokoje disponují koupelnou se sprchovým koutem. Všechny pokoje jsou opatřeny u vstupu bezkontaktní čtečkou, základní kosmetikou a fénem. V pokojích se nachází minibar, příruční trezor, </w:t>
      </w:r>
      <w:proofErr w:type="spellStart"/>
      <w:r w:rsidRPr="00384A39">
        <w:rPr>
          <w:rFonts w:cstheme="minorHAnsi"/>
          <w:spacing w:val="15"/>
          <w:sz w:val="24"/>
          <w:szCs w:val="24"/>
        </w:rPr>
        <w:t>kufrboxy</w:t>
      </w:r>
      <w:proofErr w:type="spellEnd"/>
      <w:r w:rsidRPr="00384A39">
        <w:rPr>
          <w:rFonts w:cstheme="minorHAnsi"/>
          <w:spacing w:val="15"/>
          <w:sz w:val="24"/>
          <w:szCs w:val="24"/>
        </w:rPr>
        <w:t>, telefon na recepci a satelitní televize. Samozřejmostí jsou rovněž závěsy typu "</w:t>
      </w:r>
      <w:proofErr w:type="spellStart"/>
      <w:proofErr w:type="gramStart"/>
      <w:r w:rsidRPr="00384A39">
        <w:rPr>
          <w:rFonts w:cstheme="minorHAnsi"/>
          <w:spacing w:val="15"/>
          <w:sz w:val="24"/>
          <w:szCs w:val="24"/>
        </w:rPr>
        <w:t>black</w:t>
      </w:r>
      <w:proofErr w:type="spellEnd"/>
      <w:r w:rsidRPr="00384A39">
        <w:rPr>
          <w:rFonts w:cstheme="minorHAnsi"/>
          <w:spacing w:val="15"/>
          <w:sz w:val="24"/>
          <w:szCs w:val="24"/>
        </w:rPr>
        <w:t xml:space="preserve"> - </w:t>
      </w:r>
      <w:proofErr w:type="spellStart"/>
      <w:r w:rsidRPr="00384A39">
        <w:rPr>
          <w:rFonts w:cstheme="minorHAnsi"/>
          <w:spacing w:val="15"/>
          <w:sz w:val="24"/>
          <w:szCs w:val="24"/>
        </w:rPr>
        <w:t>out</w:t>
      </w:r>
      <w:proofErr w:type="spellEnd"/>
      <w:proofErr w:type="gramEnd"/>
      <w:r w:rsidRPr="00384A39">
        <w:rPr>
          <w:rFonts w:cstheme="minorHAnsi"/>
          <w:spacing w:val="15"/>
          <w:sz w:val="24"/>
          <w:szCs w:val="24"/>
        </w:rPr>
        <w:t xml:space="preserve">" umožňující úplné zatemnění. Celý objekt hotelu je pokryt Wi-Fi signálem s bezplatným přístupem k internetu. </w:t>
      </w:r>
      <w:r w:rsidRPr="00384A39">
        <w:rPr>
          <w:rFonts w:cstheme="minorHAnsi"/>
          <w:bCs/>
          <w:spacing w:val="15"/>
          <w:sz w:val="24"/>
          <w:szCs w:val="24"/>
        </w:rPr>
        <w:t>Hotel má k dispozici omezený počet zpoplatněných parkovacích míst, jelikož se nachází v centru města, je nutné si parkovací místo rezervovat dopředu. K hotelu náleží taky restaurace U Ševce, která se nachází v suterénu.</w:t>
      </w:r>
      <w:r w:rsidRPr="00384A39">
        <w:rPr>
          <w:rFonts w:cstheme="minorHAnsi"/>
          <w:b/>
          <w:bCs/>
          <w:spacing w:val="15"/>
          <w:sz w:val="24"/>
          <w:szCs w:val="24"/>
        </w:rPr>
        <w:t xml:space="preserve"> </w:t>
      </w:r>
    </w:p>
    <w:p w:rsidR="00E556BD" w:rsidRPr="00384A39" w:rsidRDefault="00E556BD" w:rsidP="00E556BD">
      <w:pPr>
        <w:jc w:val="both"/>
        <w:rPr>
          <w:rFonts w:cstheme="minorHAnsi"/>
          <w:spacing w:val="15"/>
          <w:sz w:val="24"/>
          <w:szCs w:val="24"/>
        </w:rPr>
      </w:pPr>
    </w:p>
    <w:p w:rsidR="00E556BD" w:rsidRPr="00384A39" w:rsidRDefault="00E556BD" w:rsidP="00E556BD">
      <w:pPr>
        <w:jc w:val="both"/>
        <w:rPr>
          <w:rFonts w:cstheme="minorHAnsi"/>
          <w:spacing w:val="15"/>
          <w:sz w:val="24"/>
          <w:szCs w:val="24"/>
        </w:rPr>
      </w:pPr>
      <w:r w:rsidRPr="00384A39">
        <w:rPr>
          <w:rFonts w:cstheme="minorHAnsi"/>
          <w:spacing w:val="15"/>
          <w:sz w:val="24"/>
          <w:szCs w:val="24"/>
        </w:rPr>
        <w:t>+ 420 603 494 022</w:t>
      </w:r>
    </w:p>
    <w:p w:rsidR="00E556BD" w:rsidRPr="00384A39" w:rsidRDefault="003B7E02" w:rsidP="00E556BD">
      <w:pPr>
        <w:spacing w:after="0" w:line="240" w:lineRule="auto"/>
        <w:jc w:val="both"/>
        <w:textAlignment w:val="top"/>
        <w:rPr>
          <w:rFonts w:eastAsia="Times New Roman" w:cstheme="minorHAnsi"/>
          <w:spacing w:val="15"/>
          <w:sz w:val="24"/>
          <w:szCs w:val="24"/>
          <w:lang w:eastAsia="cs-CZ"/>
        </w:rPr>
      </w:pPr>
      <w:hyperlink r:id="rId18" w:history="1">
        <w:r w:rsidR="00E556BD" w:rsidRPr="00384A39">
          <w:rPr>
            <w:rFonts w:eastAsia="Times New Roman" w:cstheme="minorHAnsi"/>
            <w:spacing w:val="15"/>
            <w:sz w:val="24"/>
            <w:szCs w:val="24"/>
            <w:bdr w:val="none" w:sz="0" w:space="0" w:color="auto" w:frame="1"/>
            <w:lang w:eastAsia="cs-CZ"/>
          </w:rPr>
          <w:t>rezervace@hotelusevce.cz</w:t>
        </w:r>
      </w:hyperlink>
      <w:r w:rsidR="00E556BD" w:rsidRPr="00384A39">
        <w:rPr>
          <w:rFonts w:eastAsia="Times New Roman" w:cstheme="minorHAnsi"/>
          <w:spacing w:val="15"/>
          <w:sz w:val="24"/>
          <w:szCs w:val="24"/>
          <w:bdr w:val="none" w:sz="0" w:space="0" w:color="auto" w:frame="1"/>
          <w:lang w:eastAsia="cs-CZ"/>
        </w:rPr>
        <w:t xml:space="preserve"> </w:t>
      </w:r>
    </w:p>
    <w:p w:rsidR="00E556BD" w:rsidRPr="00384A39" w:rsidRDefault="00E556BD" w:rsidP="00E556BD">
      <w:pPr>
        <w:spacing w:after="0" w:line="240" w:lineRule="auto"/>
        <w:jc w:val="both"/>
        <w:textAlignment w:val="top"/>
        <w:rPr>
          <w:rFonts w:eastAsia="Times New Roman" w:cstheme="minorHAnsi"/>
          <w:spacing w:val="15"/>
          <w:sz w:val="24"/>
          <w:szCs w:val="24"/>
          <w:lang w:eastAsia="cs-CZ"/>
        </w:rPr>
      </w:pPr>
    </w:p>
    <w:p w:rsidR="00E556BD" w:rsidRPr="00384A39" w:rsidRDefault="00E556BD" w:rsidP="00E556BD">
      <w:pPr>
        <w:spacing w:after="0" w:line="240" w:lineRule="auto"/>
        <w:jc w:val="both"/>
        <w:textAlignment w:val="top"/>
        <w:rPr>
          <w:rFonts w:eastAsia="Times New Roman" w:cstheme="minorHAnsi"/>
          <w:spacing w:val="15"/>
          <w:sz w:val="24"/>
          <w:szCs w:val="24"/>
          <w:lang w:eastAsia="cs-CZ"/>
        </w:rPr>
      </w:pPr>
      <w:r w:rsidRPr="00384A39">
        <w:rPr>
          <w:rFonts w:eastAsia="Times New Roman" w:cstheme="minorHAnsi"/>
          <w:spacing w:val="15"/>
          <w:sz w:val="24"/>
          <w:szCs w:val="24"/>
          <w:lang w:eastAsia="cs-CZ"/>
        </w:rPr>
        <w:t>GPS: 49.22696, 17.67167</w:t>
      </w:r>
    </w:p>
    <w:p w:rsidR="00E556BD" w:rsidRPr="00384A39" w:rsidRDefault="00E556BD" w:rsidP="00E556BD">
      <w:pPr>
        <w:spacing w:after="0" w:line="240" w:lineRule="auto"/>
        <w:jc w:val="both"/>
        <w:textAlignment w:val="top"/>
        <w:rPr>
          <w:rFonts w:eastAsia="Times New Roman" w:cstheme="minorHAnsi"/>
          <w:spacing w:val="15"/>
          <w:sz w:val="24"/>
          <w:szCs w:val="24"/>
          <w:lang w:eastAsia="cs-CZ"/>
        </w:rPr>
      </w:pP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  <w:r w:rsidRPr="00384A39">
        <w:rPr>
          <w:rFonts w:eastAsia="Times New Roman" w:cstheme="minorHAnsi"/>
          <w:spacing w:val="15"/>
          <w:sz w:val="24"/>
          <w:szCs w:val="24"/>
          <w:lang w:eastAsia="cs-CZ"/>
        </w:rPr>
        <w:t xml:space="preserve">Od muzea 20 minut pěšky nebo trolejbusem </w:t>
      </w:r>
      <w:r w:rsidRPr="00384A39">
        <w:rPr>
          <w:rFonts w:cstheme="minorHAnsi"/>
          <w:sz w:val="24"/>
          <w:szCs w:val="24"/>
        </w:rPr>
        <w:t>č. 2 z náměstí Práce (od muzea k zastávce pěšky 4 minuty a pak 4 minuty jízdy na zastávku Dlouhá a z ní pěšky 3 minuty pěšky k hotelu).</w:t>
      </w:r>
    </w:p>
    <w:p w:rsidR="00E556BD" w:rsidRPr="00384A39" w:rsidRDefault="00E556BD" w:rsidP="00E556BD">
      <w:pPr>
        <w:spacing w:after="0" w:line="240" w:lineRule="auto"/>
        <w:jc w:val="both"/>
        <w:textAlignment w:val="top"/>
        <w:rPr>
          <w:rFonts w:eastAsia="Times New Roman" w:cstheme="minorHAnsi"/>
          <w:spacing w:val="15"/>
          <w:sz w:val="24"/>
          <w:szCs w:val="24"/>
          <w:lang w:eastAsia="cs-CZ"/>
        </w:rPr>
      </w:pPr>
    </w:p>
    <w:p w:rsidR="00384A39" w:rsidRDefault="00384A39" w:rsidP="00E556BD">
      <w:pPr>
        <w:jc w:val="both"/>
        <w:rPr>
          <w:rFonts w:cstheme="minorHAnsi"/>
          <w:b/>
          <w:sz w:val="24"/>
          <w:szCs w:val="24"/>
        </w:rPr>
      </w:pPr>
    </w:p>
    <w:p w:rsidR="00E556BD" w:rsidRPr="00384A39" w:rsidRDefault="00E556BD" w:rsidP="00E556BD">
      <w:pPr>
        <w:jc w:val="both"/>
        <w:rPr>
          <w:rFonts w:cstheme="minorHAnsi"/>
          <w:b/>
          <w:sz w:val="24"/>
          <w:szCs w:val="24"/>
        </w:rPr>
      </w:pPr>
      <w:r w:rsidRPr="00384A39">
        <w:rPr>
          <w:rFonts w:cstheme="minorHAnsi"/>
          <w:b/>
          <w:sz w:val="24"/>
          <w:szCs w:val="24"/>
        </w:rPr>
        <w:lastRenderedPageBreak/>
        <w:t>Penzion Na Smetance</w:t>
      </w:r>
    </w:p>
    <w:p w:rsidR="00E556BD" w:rsidRPr="00384A39" w:rsidRDefault="00E556BD" w:rsidP="00E556BD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384A39">
        <w:rPr>
          <w:rFonts w:eastAsia="Times New Roman" w:cstheme="minorHAnsi"/>
          <w:sz w:val="24"/>
          <w:szCs w:val="24"/>
          <w:lang w:eastAsia="cs-CZ"/>
        </w:rPr>
        <w:t>Smetanova 2799, 760 01 Zlín</w:t>
      </w:r>
    </w:p>
    <w:p w:rsidR="00E556BD" w:rsidRPr="00384A39" w:rsidRDefault="003B7E02" w:rsidP="00E556BD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19" w:history="1">
        <w:r w:rsidR="00E556BD" w:rsidRPr="00384A39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https://www.penzionsmetanka.cz/</w:t>
        </w:r>
      </w:hyperlink>
      <w:r w:rsidR="00E556BD" w:rsidRPr="00384A39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E556BD" w:rsidRPr="00384A39" w:rsidRDefault="00E556BD" w:rsidP="00E556BD">
      <w:pPr>
        <w:pStyle w:val="Normlnweb"/>
        <w:spacing w:before="0" w:beforeAutospacing="0"/>
        <w:jc w:val="both"/>
        <w:rPr>
          <w:rFonts w:asciiTheme="minorHAnsi" w:hAnsiTheme="minorHAnsi" w:cstheme="minorHAnsi"/>
        </w:rPr>
      </w:pPr>
      <w:r w:rsidRPr="00384A39">
        <w:rPr>
          <w:rFonts w:asciiTheme="minorHAnsi" w:hAnsiTheme="minorHAnsi" w:cstheme="minorHAnsi"/>
          <w:shd w:val="clear" w:color="auto" w:fill="FFFFFF"/>
        </w:rPr>
        <w:t>PENZION NA SMETANCE nabízí 2 jednolůžkové / dvoulůžkové pokoje vybavené novým nábytkem, televizí (vč. satelitu), připojením k internetu. Každý pokoj má vlastní sociální zařízení. Koupelna je vybavena vysoušečem vlasů, sprchovými gely, šampóny. V penzionu je kuchyňka. Součástí kuchyně je jídelní kout. Kuchyňka včetně jídelního koutu je vybavena novým zařízením. </w:t>
      </w:r>
      <w:r w:rsidRPr="00384A39">
        <w:rPr>
          <w:rFonts w:asciiTheme="minorHAnsi" w:hAnsiTheme="minorHAnsi" w:cstheme="minorHAnsi"/>
        </w:rPr>
        <w:t xml:space="preserve">Káva a čaj jsou v ceně ubytování. V penzionu se poskytují snídaně. V blízkosti penzionu je několik dobrých restaurací a pizzerií. </w:t>
      </w:r>
      <w:r w:rsidRPr="00384A39">
        <w:rPr>
          <w:rFonts w:asciiTheme="minorHAnsi" w:hAnsiTheme="minorHAnsi" w:cstheme="minorHAnsi"/>
          <w:shd w:val="clear" w:color="auto" w:fill="FFFFFF"/>
        </w:rPr>
        <w:t>Parkování vozidel je přímo u penzionu.</w:t>
      </w:r>
    </w:p>
    <w:p w:rsidR="00E556BD" w:rsidRPr="00384A39" w:rsidRDefault="00E556BD" w:rsidP="00E556BD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E556BD" w:rsidRPr="00384A39" w:rsidRDefault="00E556BD" w:rsidP="00E556BD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384A39">
        <w:rPr>
          <w:rFonts w:eastAsia="Times New Roman" w:cstheme="minorHAnsi"/>
          <w:bCs/>
          <w:sz w:val="24"/>
          <w:szCs w:val="24"/>
          <w:lang w:eastAsia="cs-CZ"/>
        </w:rPr>
        <w:t>+420 608 768 448</w:t>
      </w:r>
    </w:p>
    <w:p w:rsidR="00E556BD" w:rsidRPr="00384A39" w:rsidRDefault="00E556BD" w:rsidP="00E556BD">
      <w:pPr>
        <w:spacing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384A39">
        <w:rPr>
          <w:rFonts w:eastAsia="Times New Roman" w:cstheme="minorHAnsi"/>
          <w:bCs/>
          <w:sz w:val="24"/>
          <w:szCs w:val="24"/>
          <w:lang w:eastAsia="cs-CZ"/>
        </w:rPr>
        <w:t>+420 777 768 667</w:t>
      </w:r>
    </w:p>
    <w:p w:rsidR="00E556BD" w:rsidRPr="00384A39" w:rsidRDefault="003B7E02" w:rsidP="00E556BD">
      <w:pPr>
        <w:spacing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hyperlink r:id="rId20" w:history="1">
        <w:r w:rsidR="00E556BD" w:rsidRPr="00384A39">
          <w:rPr>
            <w:rStyle w:val="Hypertextovodkaz"/>
            <w:rFonts w:eastAsia="Times New Roman" w:cstheme="minorHAnsi"/>
            <w:bCs/>
            <w:sz w:val="24"/>
            <w:szCs w:val="24"/>
            <w:lang w:eastAsia="cs-CZ"/>
          </w:rPr>
          <w:t>info@penzionsmetanka.cz</w:t>
        </w:r>
      </w:hyperlink>
      <w:r w:rsidR="00E556BD" w:rsidRPr="00384A39">
        <w:rPr>
          <w:rStyle w:val="Hypertextovodkaz"/>
          <w:rFonts w:eastAsia="Times New Roman" w:cstheme="minorHAnsi"/>
          <w:bCs/>
          <w:sz w:val="24"/>
          <w:szCs w:val="24"/>
          <w:lang w:eastAsia="cs-CZ"/>
        </w:rPr>
        <w:t xml:space="preserve"> </w:t>
      </w:r>
    </w:p>
    <w:p w:rsidR="00E556BD" w:rsidRPr="00384A39" w:rsidRDefault="00E556BD" w:rsidP="00E556BD">
      <w:pPr>
        <w:spacing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384A39">
        <w:rPr>
          <w:rFonts w:eastAsia="Times New Roman" w:cstheme="minorHAnsi"/>
          <w:bCs/>
          <w:sz w:val="24"/>
          <w:szCs w:val="24"/>
          <w:lang w:eastAsia="cs-CZ"/>
        </w:rPr>
        <w:t>GPS: 49.23048, 17.66684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  <w:r w:rsidRPr="00384A39">
        <w:rPr>
          <w:rFonts w:eastAsia="Times New Roman" w:cstheme="minorHAnsi"/>
          <w:bCs/>
          <w:sz w:val="24"/>
          <w:szCs w:val="24"/>
          <w:lang w:eastAsia="cs-CZ"/>
        </w:rPr>
        <w:t xml:space="preserve">Od muzea 20 minut pěšky nebo trolejbusem </w:t>
      </w:r>
      <w:r w:rsidRPr="00384A39">
        <w:rPr>
          <w:rFonts w:cstheme="minorHAnsi"/>
          <w:sz w:val="24"/>
          <w:szCs w:val="24"/>
        </w:rPr>
        <w:t xml:space="preserve">č. 2 z náměstí Práce (od muzea k zastávce pěšky 4 minuty a pak 6 minut jízdy na zastávku </w:t>
      </w:r>
      <w:proofErr w:type="spellStart"/>
      <w:r w:rsidRPr="00384A39">
        <w:rPr>
          <w:rFonts w:cstheme="minorHAnsi"/>
          <w:sz w:val="24"/>
          <w:szCs w:val="24"/>
        </w:rPr>
        <w:t>Cigánov</w:t>
      </w:r>
      <w:proofErr w:type="spellEnd"/>
      <w:r w:rsidRPr="00384A39">
        <w:rPr>
          <w:rFonts w:cstheme="minorHAnsi"/>
          <w:sz w:val="24"/>
          <w:szCs w:val="24"/>
        </w:rPr>
        <w:t xml:space="preserve"> a z ní 1 minuta pěšky k penzionu).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</w:p>
    <w:p w:rsidR="00E556BD" w:rsidRPr="00384A39" w:rsidRDefault="00E556BD" w:rsidP="00E556BD">
      <w:pPr>
        <w:jc w:val="both"/>
        <w:rPr>
          <w:rFonts w:cstheme="minorHAnsi"/>
          <w:b/>
          <w:sz w:val="24"/>
          <w:szCs w:val="24"/>
        </w:rPr>
      </w:pPr>
      <w:r w:rsidRPr="00384A39">
        <w:rPr>
          <w:rFonts w:cstheme="minorHAnsi"/>
          <w:b/>
          <w:sz w:val="24"/>
          <w:szCs w:val="24"/>
        </w:rPr>
        <w:t>Univerzita Tomáše Bati ve Zlíně</w:t>
      </w: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384A39">
        <w:rPr>
          <w:rFonts w:cstheme="minorHAnsi"/>
          <w:sz w:val="24"/>
          <w:szCs w:val="24"/>
          <w:shd w:val="clear" w:color="auto" w:fill="FFFFFF"/>
        </w:rPr>
        <w:t>V případě volné kapacity </w:t>
      </w:r>
      <w:r w:rsidRPr="00384A39">
        <w:rPr>
          <w:rFonts w:cstheme="minorHAnsi"/>
          <w:sz w:val="24"/>
          <w:szCs w:val="24"/>
        </w:rPr>
        <w:t>nabízí krátkodobé ubytování pro veřejnost na kolejích Antonínova (U6) a T.G.M.</w:t>
      </w:r>
      <w:r w:rsidRPr="00384A39">
        <w:rPr>
          <w:rFonts w:cstheme="minorHAnsi"/>
          <w:sz w:val="24"/>
          <w:szCs w:val="24"/>
          <w:shd w:val="clear" w:color="auto" w:fill="FFFFFF"/>
        </w:rPr>
        <w:t> </w:t>
      </w:r>
      <w:r w:rsidRPr="00384A39">
        <w:rPr>
          <w:rFonts w:cstheme="minorHAnsi"/>
          <w:sz w:val="24"/>
          <w:szCs w:val="24"/>
        </w:rPr>
        <w:t>(U12)</w:t>
      </w:r>
      <w:r w:rsidRPr="00384A39">
        <w:rPr>
          <w:rFonts w:cstheme="minorHAnsi"/>
          <w:sz w:val="24"/>
          <w:szCs w:val="24"/>
          <w:shd w:val="clear" w:color="auto" w:fill="FFFFFF"/>
        </w:rPr>
        <w:t>. Ubytování je možné na základě předchozí emailové komunikace, zaslané na email koleje-u6@utb.cz nebo koleje-u12@utb.cz a následného potvrzení rezervace ubytovatelkou příslušné koleje.</w:t>
      </w:r>
    </w:p>
    <w:p w:rsidR="00E556BD" w:rsidRPr="00384A39" w:rsidRDefault="003B7E02" w:rsidP="00E556BD">
      <w:pPr>
        <w:jc w:val="both"/>
        <w:rPr>
          <w:rFonts w:cstheme="minorHAnsi"/>
          <w:sz w:val="24"/>
          <w:szCs w:val="24"/>
        </w:rPr>
      </w:pPr>
      <w:hyperlink r:id="rId21" w:history="1">
        <w:r w:rsidR="00E556BD" w:rsidRPr="00384A39">
          <w:rPr>
            <w:rStyle w:val="Hypertextovodkaz"/>
            <w:rFonts w:cstheme="minorHAnsi"/>
            <w:sz w:val="24"/>
            <w:szCs w:val="24"/>
          </w:rPr>
          <w:t>https://kmz.utb.cz/mdocs-posts/cenik-pro-kratkodobe-ubytovani-verejnosti-studentu-a-zamestnancu-utb-od-1-7-2023/</w:t>
        </w:r>
      </w:hyperlink>
      <w:r w:rsidR="00E556BD" w:rsidRPr="00384A39">
        <w:rPr>
          <w:rFonts w:cstheme="minorHAnsi"/>
          <w:sz w:val="24"/>
          <w:szCs w:val="24"/>
        </w:rPr>
        <w:t xml:space="preserve"> </w:t>
      </w:r>
    </w:p>
    <w:p w:rsidR="00E556BD" w:rsidRPr="00384A39" w:rsidRDefault="00E556BD" w:rsidP="00E556BD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E556BD" w:rsidRPr="00384A39" w:rsidRDefault="00E556BD" w:rsidP="00E556BD">
      <w:pPr>
        <w:jc w:val="both"/>
        <w:rPr>
          <w:rFonts w:cstheme="minorHAnsi"/>
          <w:sz w:val="24"/>
          <w:szCs w:val="24"/>
        </w:rPr>
      </w:pPr>
    </w:p>
    <w:p w:rsidR="009D58EA" w:rsidRPr="00384A39" w:rsidRDefault="009D58EA">
      <w:pPr>
        <w:rPr>
          <w:rFonts w:cstheme="minorHAnsi"/>
        </w:rPr>
      </w:pPr>
    </w:p>
    <w:sectPr w:rsidR="009D58EA" w:rsidRPr="00384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D0924"/>
    <w:multiLevelType w:val="hybridMultilevel"/>
    <w:tmpl w:val="D9A05BF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35C"/>
    <w:multiLevelType w:val="hybridMultilevel"/>
    <w:tmpl w:val="7C6E10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B7E45"/>
    <w:multiLevelType w:val="hybridMultilevel"/>
    <w:tmpl w:val="32B24124"/>
    <w:lvl w:ilvl="0" w:tplc="072688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070D4"/>
    <w:multiLevelType w:val="hybridMultilevel"/>
    <w:tmpl w:val="04907528"/>
    <w:lvl w:ilvl="0" w:tplc="EF40E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9323A8"/>
    <w:multiLevelType w:val="hybridMultilevel"/>
    <w:tmpl w:val="0462A3E2"/>
    <w:lvl w:ilvl="0" w:tplc="BFF262DE">
      <w:numFmt w:val="bullet"/>
      <w:lvlText w:val="-"/>
      <w:lvlJc w:val="left"/>
      <w:pPr>
        <w:ind w:left="1776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69DF6C78"/>
    <w:multiLevelType w:val="hybridMultilevel"/>
    <w:tmpl w:val="AAD88FE0"/>
    <w:lvl w:ilvl="0" w:tplc="040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66"/>
    <w:rsid w:val="002B3900"/>
    <w:rsid w:val="00325901"/>
    <w:rsid w:val="00345720"/>
    <w:rsid w:val="00375366"/>
    <w:rsid w:val="00384A39"/>
    <w:rsid w:val="003B7E02"/>
    <w:rsid w:val="00577263"/>
    <w:rsid w:val="00696671"/>
    <w:rsid w:val="007E128B"/>
    <w:rsid w:val="00836DCF"/>
    <w:rsid w:val="009D58EA"/>
    <w:rsid w:val="00AF6B44"/>
    <w:rsid w:val="00C72C83"/>
    <w:rsid w:val="00E5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A0A9"/>
  <w15:chartTrackingRefBased/>
  <w15:docId w15:val="{5B4E0048-BD23-45F8-A070-D4D2FB51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753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36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5366"/>
    <w:rPr>
      <w:color w:val="0563C1" w:themeColor="hyperlink"/>
      <w:u w:val="single"/>
    </w:rPr>
  </w:style>
  <w:style w:type="paragraph" w:styleId="Nzev">
    <w:name w:val="Title"/>
    <w:basedOn w:val="Normln"/>
    <w:link w:val="NzevChar"/>
    <w:uiPriority w:val="99"/>
    <w:qFormat/>
    <w:rsid w:val="0037536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3753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basedOn w:val="Normln"/>
    <w:rsid w:val="0037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nhideWhenUsed/>
    <w:rsid w:val="00E5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556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hotelzlin.cz/" TargetMode="External"/><Relationship Id="rId13" Type="http://schemas.openxmlformats.org/officeDocument/2006/relationships/hyperlink" Target="tel:+420577005915" TargetMode="External"/><Relationship Id="rId18" Type="http://schemas.openxmlformats.org/officeDocument/2006/relationships/hyperlink" Target="mailto:rezervace@hotelusevce.cz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mz.utb.cz/mdocs-posts/cenik-pro-kratkodobe-ubytovani-verejnosti-studentu-a-zamestnancu-utb-od-1-7-2023/" TargetMode="External"/><Relationship Id="rId7" Type="http://schemas.openxmlformats.org/officeDocument/2006/relationships/hyperlink" Target="mailto:gabriela.smerickova@slovackemuzeum.cz" TargetMode="External"/><Relationship Id="rId12" Type="http://schemas.openxmlformats.org/officeDocument/2006/relationships/hyperlink" Target="https://www.hotel-tomasov.cz/ubytovani" TargetMode="External"/><Relationship Id="rId17" Type="http://schemas.openxmlformats.org/officeDocument/2006/relationships/hyperlink" Target="https://www.hotelusevce.cz/cz" TargetMode="External"/><Relationship Id="rId2" Type="http://schemas.openxmlformats.org/officeDocument/2006/relationships/styles" Target="styles.xml"/><Relationship Id="rId16" Type="http://schemas.openxmlformats.org/officeDocument/2006/relationships/hyperlink" Target="mailto:atrium@baltaci.cz" TargetMode="External"/><Relationship Id="rId20" Type="http://schemas.openxmlformats.org/officeDocument/2006/relationships/hyperlink" Target="mailto:info@penzionsmetanka.cz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hotel-tomasov.cz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atrium.baltaci.c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ogle.com/maps/place/49.221116,17.661250/@49.221116,17.661250,18z" TargetMode="External"/><Relationship Id="rId19" Type="http://schemas.openxmlformats.org/officeDocument/2006/relationships/hyperlink" Target="https://www.penzionsmetanka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epce%40interhotelzlin.cz" TargetMode="External"/><Relationship Id="rId14" Type="http://schemas.openxmlformats.org/officeDocument/2006/relationships/hyperlink" Target="mailto:hotel@tomasov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1170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Směřičková Gabriela</dc:creator>
  <cp:keywords/>
  <dc:description/>
  <cp:lastModifiedBy>Směřičková Gabriela</cp:lastModifiedBy>
  <cp:revision>5</cp:revision>
  <dcterms:created xsi:type="dcterms:W3CDTF">2024-03-11T07:49:00Z</dcterms:created>
  <dcterms:modified xsi:type="dcterms:W3CDTF">2024-03-13T09:24:00Z</dcterms:modified>
</cp:coreProperties>
</file>