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F7" w:rsidRPr="00E45756" w:rsidRDefault="000D4CF7" w:rsidP="00917912">
      <w:pPr>
        <w:jc w:val="center"/>
        <w:rPr>
          <w:b/>
          <w:sz w:val="32"/>
        </w:rPr>
      </w:pPr>
      <w:r w:rsidRPr="00E45756">
        <w:rPr>
          <w:b/>
          <w:sz w:val="32"/>
        </w:rPr>
        <w:t>Valašsko</w:t>
      </w:r>
      <w:r w:rsidR="00B16975" w:rsidRPr="00E45756">
        <w:rPr>
          <w:b/>
          <w:sz w:val="32"/>
        </w:rPr>
        <w:t xml:space="preserve"> – historie a kultura</w:t>
      </w:r>
      <w:r w:rsidRPr="00E45756">
        <w:rPr>
          <w:b/>
          <w:sz w:val="32"/>
        </w:rPr>
        <w:t xml:space="preserve"> </w:t>
      </w:r>
      <w:r w:rsidR="00B16975" w:rsidRPr="00E45756">
        <w:rPr>
          <w:b/>
          <w:sz w:val="32"/>
        </w:rPr>
        <w:t>II.</w:t>
      </w:r>
    </w:p>
    <w:p w:rsidR="00B16975" w:rsidRPr="00E45756" w:rsidRDefault="007E3A1B" w:rsidP="00917912">
      <w:pPr>
        <w:jc w:val="center"/>
        <w:rPr>
          <w:b/>
          <w:sz w:val="20"/>
          <w:szCs w:val="20"/>
        </w:rPr>
      </w:pPr>
      <w:r w:rsidRPr="00E45756">
        <w:rPr>
          <w:b/>
          <w:sz w:val="32"/>
        </w:rPr>
        <w:t>OBŽIVA</w:t>
      </w:r>
    </w:p>
    <w:p w:rsidR="00917912" w:rsidRPr="00E45756" w:rsidRDefault="00917912" w:rsidP="00F46C7E">
      <w:pPr>
        <w:jc w:val="center"/>
        <w:rPr>
          <w:i/>
          <w:sz w:val="20"/>
          <w:szCs w:val="20"/>
        </w:rPr>
      </w:pPr>
    </w:p>
    <w:p w:rsidR="000D4CF7" w:rsidRPr="00E45756" w:rsidRDefault="000D4CF7" w:rsidP="00F46C7E">
      <w:pPr>
        <w:spacing w:line="240" w:lineRule="auto"/>
        <w:jc w:val="center"/>
        <w:rPr>
          <w:b/>
          <w:i/>
          <w:sz w:val="24"/>
          <w:szCs w:val="24"/>
        </w:rPr>
      </w:pPr>
      <w:r w:rsidRPr="00E45756">
        <w:rPr>
          <w:b/>
          <w:i/>
          <w:sz w:val="24"/>
          <w:szCs w:val="24"/>
        </w:rPr>
        <w:t>„… slovem mladí i staří pilně živnost si dobývají…“</w:t>
      </w:r>
      <w:r w:rsidR="00B16975" w:rsidRPr="00E45756">
        <w:rPr>
          <w:b/>
          <w:i/>
          <w:sz w:val="24"/>
          <w:szCs w:val="24"/>
        </w:rPr>
        <w:br/>
      </w:r>
      <w:r w:rsidRPr="00E45756">
        <w:rPr>
          <w:sz w:val="20"/>
          <w:szCs w:val="20"/>
        </w:rPr>
        <w:t xml:space="preserve">Josef Heřman </w:t>
      </w:r>
      <w:proofErr w:type="spellStart"/>
      <w:r w:rsidRPr="00E45756">
        <w:rPr>
          <w:sz w:val="20"/>
          <w:szCs w:val="20"/>
        </w:rPr>
        <w:t>Agapit</w:t>
      </w:r>
      <w:proofErr w:type="spellEnd"/>
      <w:r w:rsidRPr="00E45756">
        <w:rPr>
          <w:sz w:val="20"/>
          <w:szCs w:val="20"/>
        </w:rPr>
        <w:t xml:space="preserve"> </w:t>
      </w:r>
      <w:proofErr w:type="spellStart"/>
      <w:r w:rsidRPr="00E45756">
        <w:rPr>
          <w:sz w:val="20"/>
          <w:szCs w:val="20"/>
        </w:rPr>
        <w:t>Gallaš</w:t>
      </w:r>
      <w:proofErr w:type="spellEnd"/>
      <w:r w:rsidRPr="00E45756">
        <w:rPr>
          <w:sz w:val="20"/>
          <w:szCs w:val="20"/>
        </w:rPr>
        <w:t>, první třetina 19. století</w:t>
      </w:r>
    </w:p>
    <w:p w:rsidR="00B00C9A" w:rsidRPr="00E45756" w:rsidRDefault="00B16975" w:rsidP="00B00C9A">
      <w:pPr>
        <w:autoSpaceDE w:val="0"/>
        <w:autoSpaceDN w:val="0"/>
        <w:adjustRightInd w:val="0"/>
        <w:spacing w:after="0" w:line="240" w:lineRule="auto"/>
        <w:jc w:val="both"/>
      </w:pPr>
      <w:r w:rsidRPr="00E45756">
        <w:t>P</w:t>
      </w:r>
      <w:r w:rsidR="00917912" w:rsidRPr="00E45756">
        <w:t xml:space="preserve">otřeba zajistit sobě a svým blízkým dostatek </w:t>
      </w:r>
      <w:r w:rsidR="00F46C7E" w:rsidRPr="00E45756">
        <w:t xml:space="preserve">existenčních prostředků vede </w:t>
      </w:r>
      <w:r w:rsidRPr="00E45756">
        <w:t xml:space="preserve">celé generace obyvatel Valašska k hledání vhodných zdrojů obživy. Polní hospodářství a chov dobytka byly od středověkého osídlení oblasti </w:t>
      </w:r>
      <w:r w:rsidR="00BD650F" w:rsidRPr="00E45756">
        <w:t>hlavním druhem zaměstnání</w:t>
      </w:r>
      <w:r w:rsidRPr="00E45756">
        <w:t xml:space="preserve"> </w:t>
      </w:r>
      <w:r w:rsidR="00FB19D4" w:rsidRPr="00E45756">
        <w:t>obyvatelstva</w:t>
      </w:r>
      <w:r w:rsidRPr="00E45756">
        <w:t xml:space="preserve"> údolních vsí. Členitý terén a náročné klimatické podmínky však kladly četné limity intenzivnějšímu rozvoji zemědělské činnosti, s rozrůstajícím </w:t>
      </w:r>
      <w:r w:rsidR="00674538" w:rsidRPr="00E45756">
        <w:t xml:space="preserve">se </w:t>
      </w:r>
      <w:r w:rsidRPr="00E45756">
        <w:t xml:space="preserve">osídlením pronikajícím do horských partií tak stále více nabýval na významu chov dobytka, který na Valašsku získal díky přesahům karpatské salašnické kultury specifický rys v podobě horského pastevectví. </w:t>
      </w:r>
      <w:r w:rsidR="00BD650F" w:rsidRPr="00E45756">
        <w:t>Vedle rolnictví se již ve středověku konstituoval</w:t>
      </w:r>
      <w:r w:rsidR="00674538" w:rsidRPr="00E45756">
        <w:t>a</w:t>
      </w:r>
      <w:r w:rsidR="00BD650F" w:rsidRPr="00E45756">
        <w:t xml:space="preserve"> jako důležitý ekonomický činitel regionu rukodělná výroba – ať již v podobě cechovně organizovaných řemesel v několika městských sídlech, tak i ve formě širokého spektra domácí a domácké výroby, která se zvláště od druhé poloviny 18. století stala </w:t>
      </w:r>
      <w:r w:rsidR="00674538" w:rsidRPr="00E45756">
        <w:t>i významnou složkou zajišťující socio</w:t>
      </w:r>
      <w:r w:rsidR="00BD650F" w:rsidRPr="00E45756">
        <w:t>ekonomickou stabilitu značné části populace Valašska. Pokročilá organizace některých odvětví, zvl</w:t>
      </w:r>
      <w:r w:rsidR="00674538" w:rsidRPr="00E45756">
        <w:t>áště</w:t>
      </w:r>
      <w:r w:rsidR="00BD650F" w:rsidRPr="00E45756">
        <w:t xml:space="preserve"> plátenictví, později dalších druhů </w:t>
      </w:r>
      <w:r w:rsidR="00674538" w:rsidRPr="00E45756">
        <w:t>produkce rozvíjené</w:t>
      </w:r>
      <w:r w:rsidR="00BD650F" w:rsidRPr="00E45756">
        <w:t xml:space="preserve"> na bázi rozptýlené manufaktury a tzv. domácího průmys</w:t>
      </w:r>
      <w:r w:rsidR="00674538" w:rsidRPr="00E45756">
        <w:t>lu předznamenala v průběhu 19. s</w:t>
      </w:r>
      <w:r w:rsidR="00BD650F" w:rsidRPr="00E45756">
        <w:t>toletí intenzivnější nástup industrializace. Tento proces se dotýkal regionu nepřímo (krátkodobý, sezónní či trvalý odchod pracovních sil, využívání přírodního bohatství aj.), postupně ovšem stále intenzivněji pronikal prostřednictvím manufakturních a průmyslových podniků (sklárny, dřevozpracující průmysl, pletařství ad.) do jednotlivých míst regionu, významnou měrou vstupoval do ekonomického potenciálu celé</w:t>
      </w:r>
      <w:r w:rsidR="00FB19D4" w:rsidRPr="00E45756">
        <w:t xml:space="preserve"> oblasti</w:t>
      </w:r>
      <w:r w:rsidR="00BD650F" w:rsidRPr="00E45756">
        <w:t>, proměňoval sociální vztahy</w:t>
      </w:r>
      <w:r w:rsidR="00FB19D4" w:rsidRPr="00E45756">
        <w:t xml:space="preserve"> a kulturní projevy</w:t>
      </w:r>
      <w:r w:rsidR="00BD650F" w:rsidRPr="00E45756">
        <w:t xml:space="preserve"> a v neposlední řad</w:t>
      </w:r>
      <w:r w:rsidR="00B00C9A" w:rsidRPr="00E45756">
        <w:t>ě</w:t>
      </w:r>
      <w:r w:rsidR="00BD650F" w:rsidRPr="00E45756">
        <w:t xml:space="preserve"> se </w:t>
      </w:r>
      <w:r w:rsidR="00B00C9A" w:rsidRPr="00E45756">
        <w:t>mnohdy podílel i na proměně vnější tvářnosti</w:t>
      </w:r>
      <w:r w:rsidR="00674538" w:rsidRPr="00E45756">
        <w:t xml:space="preserve"> regionu</w:t>
      </w:r>
      <w:r w:rsidR="00F46C7E" w:rsidRPr="00E45756">
        <w:t xml:space="preserve">, který můžeme ve 20. století označit </w:t>
      </w:r>
      <w:r w:rsidR="00E45756">
        <w:t>zčásti</w:t>
      </w:r>
      <w:r w:rsidR="00862040" w:rsidRPr="00E45756">
        <w:t xml:space="preserve"> </w:t>
      </w:r>
      <w:r w:rsidR="00F46C7E" w:rsidRPr="00E45756">
        <w:t>za průmyslový</w:t>
      </w:r>
      <w:r w:rsidR="00B00C9A" w:rsidRPr="00E45756">
        <w:t>.</w:t>
      </w:r>
    </w:p>
    <w:p w:rsidR="00B00C9A" w:rsidRPr="00E45756" w:rsidRDefault="00B00C9A" w:rsidP="00B00C9A">
      <w:pPr>
        <w:autoSpaceDE w:val="0"/>
        <w:autoSpaceDN w:val="0"/>
        <w:adjustRightInd w:val="0"/>
        <w:spacing w:after="0" w:line="240" w:lineRule="auto"/>
        <w:jc w:val="both"/>
      </w:pPr>
      <w:r w:rsidRPr="00E45756">
        <w:t xml:space="preserve">Fenomén obživy jako jeden z klíčových ekonomických, sociálních i kulturních faktorů uplatňujících se v životě obyvatel Valašska </w:t>
      </w:r>
      <w:r w:rsidR="00F46C7E" w:rsidRPr="00E45756">
        <w:t xml:space="preserve">v minulosti i současnosti </w:t>
      </w:r>
      <w:r w:rsidRPr="00E45756">
        <w:t xml:space="preserve">byl zvolen jako hlavní téma vědecké konference </w:t>
      </w:r>
      <w:r w:rsidRPr="00E45756">
        <w:rPr>
          <w:i/>
        </w:rPr>
        <w:t>Valašsko – historie a kultura II</w:t>
      </w:r>
      <w:r w:rsidR="00674538" w:rsidRPr="00E45756">
        <w:t>, která plynule naváže na stejnojmennou konferenci</w:t>
      </w:r>
      <w:r w:rsidRPr="00E45756">
        <w:t xml:space="preserve"> </w:t>
      </w:r>
      <w:r w:rsidR="00674538" w:rsidRPr="00E45756">
        <w:t xml:space="preserve">uskutečněnou roku 2013 a z ní vzešlou publikaci (2014), </w:t>
      </w:r>
      <w:r w:rsidR="00EF5130" w:rsidRPr="00E45756">
        <w:t>jež</w:t>
      </w:r>
      <w:r w:rsidR="00674538" w:rsidRPr="00E45756">
        <w:t xml:space="preserve"> řešila rovněž otázku teritoriálního vymezení sledované oblasti. </w:t>
      </w:r>
      <w:r w:rsidRPr="00E45756">
        <w:t xml:space="preserve">Na obživu obyvatel Valašska je možno pohlížet z hlediska druhové škály jednotlivých profesí, ekonomického či sociálního kontextu, ale i z hlediska </w:t>
      </w:r>
      <w:r w:rsidR="00674538" w:rsidRPr="00E45756">
        <w:t>umělecké reflexe nositeli této kultury</w:t>
      </w:r>
      <w:r w:rsidRPr="00E45756">
        <w:t xml:space="preserve"> i </w:t>
      </w:r>
      <w:r w:rsidR="00674538" w:rsidRPr="00E45756">
        <w:t>osobami z uměleckého prostředí</w:t>
      </w:r>
      <w:r w:rsidRPr="00E45756">
        <w:t>.</w:t>
      </w:r>
    </w:p>
    <w:p w:rsidR="00B00C9A" w:rsidRPr="00E45756" w:rsidRDefault="00B00C9A" w:rsidP="00B16975">
      <w:pPr>
        <w:autoSpaceDE w:val="0"/>
        <w:autoSpaceDN w:val="0"/>
        <w:adjustRightInd w:val="0"/>
        <w:spacing w:after="0" w:line="240" w:lineRule="auto"/>
        <w:jc w:val="both"/>
      </w:pPr>
    </w:p>
    <w:p w:rsidR="00B16975" w:rsidRPr="00E45756" w:rsidRDefault="00B16975" w:rsidP="00B16975">
      <w:pPr>
        <w:autoSpaceDE w:val="0"/>
        <w:autoSpaceDN w:val="0"/>
        <w:adjustRightInd w:val="0"/>
        <w:spacing w:after="0" w:line="240" w:lineRule="auto"/>
      </w:pPr>
    </w:p>
    <w:p w:rsidR="00B16975" w:rsidRPr="00E45756" w:rsidRDefault="00674538" w:rsidP="00917912">
      <w:pPr>
        <w:rPr>
          <w:u w:val="single"/>
        </w:rPr>
      </w:pPr>
      <w:r w:rsidRPr="00E45756">
        <w:rPr>
          <w:u w:val="single"/>
        </w:rPr>
        <w:t>T</w:t>
      </w:r>
      <w:r w:rsidR="00B16975" w:rsidRPr="00E45756">
        <w:rPr>
          <w:u w:val="single"/>
        </w:rPr>
        <w:t>ematické okruhy</w:t>
      </w:r>
      <w:r w:rsidR="00B16975" w:rsidRPr="00E45756">
        <w:t>:</w:t>
      </w:r>
    </w:p>
    <w:p w:rsidR="000D4CF7" w:rsidRPr="00E45756" w:rsidRDefault="00EB4A9F" w:rsidP="00B16975">
      <w:pPr>
        <w:pStyle w:val="Odstavecseseznamem"/>
        <w:numPr>
          <w:ilvl w:val="0"/>
          <w:numId w:val="1"/>
        </w:numPr>
        <w:spacing w:line="240" w:lineRule="auto"/>
        <w:rPr>
          <w:i/>
        </w:rPr>
      </w:pPr>
      <w:r w:rsidRPr="00E45756">
        <w:rPr>
          <w:i/>
        </w:rPr>
        <w:t>Polní hospodaření a</w:t>
      </w:r>
      <w:r w:rsidR="00674538" w:rsidRPr="00E45756">
        <w:rPr>
          <w:i/>
        </w:rPr>
        <w:t xml:space="preserve"> chov</w:t>
      </w:r>
      <w:r w:rsidR="000D4CF7" w:rsidRPr="00E45756">
        <w:rPr>
          <w:i/>
        </w:rPr>
        <w:t xml:space="preserve"> dobytka</w:t>
      </w:r>
      <w:r w:rsidR="007E3A1B" w:rsidRPr="00E45756">
        <w:rPr>
          <w:i/>
        </w:rPr>
        <w:t>.</w:t>
      </w:r>
    </w:p>
    <w:p w:rsidR="000D4CF7" w:rsidRPr="00E45756" w:rsidRDefault="000D4CF7" w:rsidP="00B16975">
      <w:pPr>
        <w:pStyle w:val="Odstavecseseznamem"/>
        <w:numPr>
          <w:ilvl w:val="0"/>
          <w:numId w:val="1"/>
        </w:numPr>
        <w:spacing w:line="240" w:lineRule="auto"/>
        <w:rPr>
          <w:i/>
        </w:rPr>
      </w:pPr>
      <w:r w:rsidRPr="00E45756">
        <w:rPr>
          <w:i/>
        </w:rPr>
        <w:t>Rukodělná výroba v celé své rozmanitosti a její proměny</w:t>
      </w:r>
      <w:r w:rsidR="007E3A1B" w:rsidRPr="00E45756">
        <w:rPr>
          <w:i/>
        </w:rPr>
        <w:t>.</w:t>
      </w:r>
    </w:p>
    <w:p w:rsidR="000D4CF7" w:rsidRPr="00E45756" w:rsidRDefault="000D4CF7" w:rsidP="00B16975">
      <w:pPr>
        <w:pStyle w:val="Odstavecseseznamem"/>
        <w:numPr>
          <w:ilvl w:val="0"/>
          <w:numId w:val="1"/>
        </w:numPr>
        <w:spacing w:line="240" w:lineRule="auto"/>
        <w:rPr>
          <w:i/>
        </w:rPr>
      </w:pPr>
      <w:r w:rsidRPr="00E45756">
        <w:rPr>
          <w:i/>
        </w:rPr>
        <w:t xml:space="preserve">Proces </w:t>
      </w:r>
      <w:r w:rsidR="00674538" w:rsidRPr="00E45756">
        <w:rPr>
          <w:i/>
        </w:rPr>
        <w:t xml:space="preserve">industrializace </w:t>
      </w:r>
      <w:r w:rsidRPr="00E45756">
        <w:rPr>
          <w:i/>
        </w:rPr>
        <w:t xml:space="preserve">regionu </w:t>
      </w:r>
      <w:r w:rsidR="00674538" w:rsidRPr="00E45756">
        <w:rPr>
          <w:i/>
        </w:rPr>
        <w:t>(</w:t>
      </w:r>
      <w:r w:rsidRPr="00E45756">
        <w:rPr>
          <w:i/>
        </w:rPr>
        <w:t xml:space="preserve">i dopady </w:t>
      </w:r>
      <w:r w:rsidR="00B248A9" w:rsidRPr="00E45756">
        <w:rPr>
          <w:i/>
        </w:rPr>
        <w:t>zvnějšku</w:t>
      </w:r>
      <w:r w:rsidRPr="00E45756">
        <w:rPr>
          <w:i/>
        </w:rPr>
        <w:t>)</w:t>
      </w:r>
      <w:r w:rsidR="007E3A1B" w:rsidRPr="00E45756">
        <w:rPr>
          <w:i/>
        </w:rPr>
        <w:t>.</w:t>
      </w:r>
    </w:p>
    <w:p w:rsidR="00F46C7E" w:rsidRPr="00E45756" w:rsidRDefault="00F46C7E" w:rsidP="00B16975">
      <w:pPr>
        <w:pStyle w:val="Odstavecseseznamem"/>
        <w:numPr>
          <w:ilvl w:val="0"/>
          <w:numId w:val="1"/>
        </w:numPr>
        <w:spacing w:line="240" w:lineRule="auto"/>
        <w:rPr>
          <w:i/>
        </w:rPr>
      </w:pPr>
      <w:r w:rsidRPr="00E45756">
        <w:rPr>
          <w:i/>
        </w:rPr>
        <w:t>Valašsko jako průmyslový region.</w:t>
      </w:r>
    </w:p>
    <w:p w:rsidR="000D4CF7" w:rsidRPr="00E45756" w:rsidRDefault="00674538" w:rsidP="00B16975">
      <w:pPr>
        <w:pStyle w:val="Odstavecseseznamem"/>
        <w:numPr>
          <w:ilvl w:val="0"/>
          <w:numId w:val="1"/>
        </w:numPr>
        <w:spacing w:line="240" w:lineRule="auto"/>
        <w:rPr>
          <w:i/>
        </w:rPr>
      </w:pPr>
      <w:r w:rsidRPr="00E45756">
        <w:rPr>
          <w:i/>
        </w:rPr>
        <w:t>Umělecká reflexe p</w:t>
      </w:r>
      <w:r w:rsidR="00EB4A9F" w:rsidRPr="00E45756">
        <w:rPr>
          <w:i/>
        </w:rPr>
        <w:t>racovní</w:t>
      </w:r>
      <w:r w:rsidRPr="00E45756">
        <w:rPr>
          <w:i/>
        </w:rPr>
        <w:t>ch</w:t>
      </w:r>
      <w:r w:rsidR="00EB4A9F" w:rsidRPr="00E45756">
        <w:rPr>
          <w:i/>
        </w:rPr>
        <w:t>, sociální</w:t>
      </w:r>
      <w:r w:rsidRPr="00E45756">
        <w:rPr>
          <w:i/>
        </w:rPr>
        <w:t>ch</w:t>
      </w:r>
      <w:r w:rsidR="00EB4A9F" w:rsidRPr="00E45756">
        <w:rPr>
          <w:i/>
        </w:rPr>
        <w:t xml:space="preserve"> a kulturní</w:t>
      </w:r>
      <w:r w:rsidRPr="00E45756">
        <w:rPr>
          <w:i/>
        </w:rPr>
        <w:t>ch aspektů života obyvatel Valaška</w:t>
      </w:r>
      <w:r w:rsidR="007E3A1B" w:rsidRPr="00E45756">
        <w:rPr>
          <w:i/>
        </w:rPr>
        <w:t>.</w:t>
      </w:r>
    </w:p>
    <w:p w:rsidR="00EB4A9F" w:rsidRPr="00E45756" w:rsidRDefault="00674538" w:rsidP="00B16975">
      <w:pPr>
        <w:pStyle w:val="Odstavecseseznamem"/>
        <w:numPr>
          <w:ilvl w:val="0"/>
          <w:numId w:val="1"/>
        </w:numPr>
        <w:spacing w:line="240" w:lineRule="auto"/>
        <w:rPr>
          <w:i/>
        </w:rPr>
      </w:pPr>
      <w:r w:rsidRPr="00E45756">
        <w:rPr>
          <w:i/>
        </w:rPr>
        <w:t>Z</w:t>
      </w:r>
      <w:r w:rsidR="00EB4A9F" w:rsidRPr="00E45756">
        <w:rPr>
          <w:i/>
        </w:rPr>
        <w:t xml:space="preserve">vyky a rituály </w:t>
      </w:r>
      <w:r w:rsidRPr="00E45756">
        <w:rPr>
          <w:i/>
        </w:rPr>
        <w:t>související s</w:t>
      </w:r>
      <w:r w:rsidR="007E3A1B" w:rsidRPr="00E45756">
        <w:rPr>
          <w:i/>
        </w:rPr>
        <w:t> </w:t>
      </w:r>
      <w:r w:rsidRPr="00E45756">
        <w:rPr>
          <w:i/>
        </w:rPr>
        <w:t>obživou</w:t>
      </w:r>
      <w:r w:rsidR="007E3A1B" w:rsidRPr="00E45756">
        <w:rPr>
          <w:i/>
        </w:rPr>
        <w:t>.</w:t>
      </w:r>
    </w:p>
    <w:p w:rsidR="00674538" w:rsidRPr="00E45756" w:rsidRDefault="00674538" w:rsidP="00674538">
      <w:pPr>
        <w:pStyle w:val="Odstavecseseznamem"/>
        <w:numPr>
          <w:ilvl w:val="0"/>
          <w:numId w:val="1"/>
        </w:numPr>
        <w:spacing w:line="240" w:lineRule="auto"/>
        <w:rPr>
          <w:i/>
        </w:rPr>
      </w:pPr>
      <w:r w:rsidRPr="00E45756">
        <w:rPr>
          <w:i/>
        </w:rPr>
        <w:t>Specifika valašského stravování</w:t>
      </w:r>
      <w:r w:rsidR="007E3A1B" w:rsidRPr="00E45756">
        <w:rPr>
          <w:i/>
        </w:rPr>
        <w:t>.</w:t>
      </w:r>
    </w:p>
    <w:p w:rsidR="007E3A1B" w:rsidRPr="00E45756" w:rsidRDefault="007E3A1B" w:rsidP="007E3A1B">
      <w:pPr>
        <w:pStyle w:val="Odstavecseseznamem"/>
        <w:spacing w:line="240" w:lineRule="auto"/>
        <w:rPr>
          <w:i/>
        </w:rPr>
      </w:pPr>
    </w:p>
    <w:p w:rsidR="00EF5130" w:rsidRPr="00E45756" w:rsidRDefault="00EF5130" w:rsidP="00674538">
      <w:pPr>
        <w:spacing w:line="240" w:lineRule="auto"/>
      </w:pPr>
      <w:r w:rsidRPr="00E45756">
        <w:rPr>
          <w:u w:val="single"/>
        </w:rPr>
        <w:t>Klíčová slova</w:t>
      </w:r>
      <w:r w:rsidRPr="00E45756">
        <w:t>:</w:t>
      </w:r>
    </w:p>
    <w:p w:rsidR="000D4CF7" w:rsidRPr="00E45756" w:rsidRDefault="00EF5130" w:rsidP="00EF5130">
      <w:pPr>
        <w:spacing w:line="240" w:lineRule="auto"/>
      </w:pPr>
      <w:r w:rsidRPr="00E45756">
        <w:t xml:space="preserve">práce – tradiční hospodaření – industrializace </w:t>
      </w:r>
      <w:r w:rsidR="007E3A1B" w:rsidRPr="00E45756">
        <w:t xml:space="preserve">– modernizace </w:t>
      </w:r>
      <w:r w:rsidRPr="00E45756">
        <w:t>– strava – kulturní a sociální aspekty – umělecká reflexe</w:t>
      </w:r>
    </w:p>
    <w:sectPr w:rsidR="000D4CF7" w:rsidRPr="00E45756" w:rsidSect="00E8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17870"/>
    <w:multiLevelType w:val="hybridMultilevel"/>
    <w:tmpl w:val="54F0E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savePreviewPicture/>
  <w:compat/>
  <w:rsids>
    <w:rsidRoot w:val="000D4CF7"/>
    <w:rsid w:val="00047929"/>
    <w:rsid w:val="000D4CF7"/>
    <w:rsid w:val="00123706"/>
    <w:rsid w:val="001248FF"/>
    <w:rsid w:val="001D2520"/>
    <w:rsid w:val="00674538"/>
    <w:rsid w:val="007E3A1B"/>
    <w:rsid w:val="00862040"/>
    <w:rsid w:val="0088104B"/>
    <w:rsid w:val="00917912"/>
    <w:rsid w:val="00985D29"/>
    <w:rsid w:val="00B00C9A"/>
    <w:rsid w:val="00B16975"/>
    <w:rsid w:val="00B248A9"/>
    <w:rsid w:val="00BD650F"/>
    <w:rsid w:val="00C02889"/>
    <w:rsid w:val="00C767D9"/>
    <w:rsid w:val="00D72E22"/>
    <w:rsid w:val="00E308F6"/>
    <w:rsid w:val="00E45756"/>
    <w:rsid w:val="00E85A43"/>
    <w:rsid w:val="00EB4A9F"/>
    <w:rsid w:val="00EF5130"/>
    <w:rsid w:val="00F0185F"/>
    <w:rsid w:val="00F46C7E"/>
    <w:rsid w:val="00FB19D4"/>
    <w:rsid w:val="00FB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9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97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0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08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08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8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97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0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08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08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8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Drápala</dc:creator>
  <cp:lastModifiedBy>Jakub</cp:lastModifiedBy>
  <cp:revision>6</cp:revision>
  <dcterms:created xsi:type="dcterms:W3CDTF">2016-11-13T20:35:00Z</dcterms:created>
  <dcterms:modified xsi:type="dcterms:W3CDTF">2016-11-15T13:52:00Z</dcterms:modified>
</cp:coreProperties>
</file>